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
          <w:bCs/>
          <w:sz w:val="32"/>
          <w:szCs w:val="32"/>
        </w:rPr>
      </w:pPr>
      <w:r>
        <w:rPr>
          <w:b/>
          <w:bCs/>
          <w:sz w:val="32"/>
          <w:szCs w:val="32"/>
        </w:rPr>
      </w:r>
    </w:p>
    <w:p>
      <w:pPr>
        <w:pStyle w:val="Normal"/>
        <w:jc w:val="center"/>
        <w:rPr>
          <w:b/>
          <w:b/>
          <w:bCs/>
          <w:sz w:val="32"/>
          <w:szCs w:val="32"/>
        </w:rPr>
      </w:pPr>
      <w:r>
        <w:rPr>
          <w:b/>
          <w:bCs/>
          <w:sz w:val="32"/>
          <w:szCs w:val="32"/>
        </w:rPr>
      </w:r>
    </w:p>
    <w:p>
      <w:pPr>
        <w:pStyle w:val="Normal"/>
        <w:jc w:val="center"/>
        <w:rPr>
          <w:b/>
          <w:b/>
          <w:bCs/>
          <w:sz w:val="32"/>
          <w:szCs w:val="32"/>
        </w:rPr>
      </w:pPr>
      <w:r>
        <w:rPr>
          <w:b/>
          <w:bCs/>
          <w:sz w:val="32"/>
          <w:szCs w:val="32"/>
        </w:rPr>
      </w:r>
    </w:p>
    <w:p>
      <w:pPr>
        <w:pStyle w:val="Normal"/>
        <w:jc w:val="center"/>
        <w:rPr>
          <w:b/>
          <w:b/>
          <w:bCs/>
          <w:sz w:val="32"/>
          <w:szCs w:val="32"/>
        </w:rPr>
      </w:pPr>
      <w:r>
        <w:rPr>
          <w:b/>
          <w:bCs/>
          <w:sz w:val="32"/>
          <w:szCs w:val="32"/>
        </w:rPr>
      </w:r>
    </w:p>
    <w:p>
      <w:pPr>
        <w:pStyle w:val="Normal"/>
        <w:jc w:val="center"/>
        <w:rPr>
          <w:b/>
          <w:b/>
          <w:bCs/>
          <w:sz w:val="28"/>
          <w:szCs w:val="28"/>
        </w:rPr>
      </w:pPr>
      <w:r>
        <w:rPr>
          <w:b/>
          <w:bCs/>
          <w:sz w:val="28"/>
          <w:szCs w:val="28"/>
        </w:rPr>
        <w:t xml:space="preserve">ALLEGATO 2 - ACCORDO COLLETTIVO … </w:t>
      </w:r>
    </w:p>
    <w:p>
      <w:pPr>
        <w:pStyle w:val="Normal"/>
        <w:jc w:val="center"/>
        <w:rPr>
          <w:b/>
          <w:b/>
          <w:bCs/>
          <w:sz w:val="28"/>
          <w:szCs w:val="28"/>
        </w:rPr>
      </w:pPr>
      <w:r>
        <w:rPr>
          <w:i/>
          <w:iCs/>
          <w:sz w:val="28"/>
          <w:szCs w:val="28"/>
        </w:rPr>
        <w:t>(inserire riferimenti dell’Accordo)</w:t>
      </w:r>
    </w:p>
    <w:p>
      <w:pPr>
        <w:pStyle w:val="Normal"/>
        <w:jc w:val="center"/>
        <w:rPr>
          <w:b/>
          <w:b/>
          <w:bCs/>
          <w:sz w:val="32"/>
          <w:szCs w:val="32"/>
        </w:rPr>
      </w:pPr>
      <w:r>
        <w:rPr>
          <w:b/>
          <w:bCs/>
          <w:sz w:val="32"/>
          <w:szCs w:val="32"/>
        </w:rPr>
      </w:r>
    </w:p>
    <w:p>
      <w:pPr>
        <w:pStyle w:val="Normal"/>
        <w:jc w:val="center"/>
        <w:rPr>
          <w:b/>
          <w:b/>
          <w:bCs/>
          <w:sz w:val="32"/>
          <w:szCs w:val="32"/>
        </w:rPr>
      </w:pPr>
      <w:r>
        <w:rPr>
          <w:b/>
          <w:bCs/>
          <w:sz w:val="32"/>
          <w:szCs w:val="32"/>
        </w:rPr>
        <w:t>PROGETTO FORMATIVO</w:t>
      </w:r>
    </w:p>
    <w:p>
      <w:pPr>
        <w:pStyle w:val="ListParagraph"/>
        <w:spacing w:lineRule="auto" w:line="240" w:before="0" w:after="0"/>
        <w:ind w:left="714" w:hanging="0"/>
        <w:contextualSpacing w:val="false"/>
        <w:jc w:val="center"/>
        <w:rPr>
          <w:b/>
          <w:b/>
          <w:bCs/>
        </w:rPr>
      </w:pPr>
      <w:r>
        <w:rPr>
          <w:b/>
          <w:bCs/>
        </w:rPr>
      </w:r>
    </w:p>
    <w:p>
      <w:pPr>
        <w:pStyle w:val="ListParagraph"/>
        <w:spacing w:lineRule="auto" w:line="240" w:before="0" w:after="0"/>
        <w:ind w:left="714" w:hanging="0"/>
        <w:contextualSpacing w:val="false"/>
        <w:jc w:val="both"/>
        <w:rPr>
          <w:b/>
          <w:b/>
          <w:bCs/>
        </w:rPr>
      </w:pPr>
      <w:r>
        <w:rPr>
          <w:b/>
          <w:bCs/>
        </w:rPr>
      </w:r>
    </w:p>
    <w:p>
      <w:pPr>
        <w:pStyle w:val="ListParagraph"/>
        <w:spacing w:lineRule="auto" w:line="240" w:before="0" w:after="0"/>
        <w:ind w:left="714" w:hanging="0"/>
        <w:contextualSpacing w:val="false"/>
        <w:jc w:val="both"/>
        <w:rPr>
          <w:b/>
          <w:b/>
          <w:bCs/>
        </w:rPr>
      </w:pPr>
      <w:r>
        <w:rPr>
          <w:b/>
          <w:bCs/>
        </w:rPr>
      </w:r>
    </w:p>
    <w:p>
      <w:pPr>
        <w:pStyle w:val="Normal"/>
        <w:spacing w:lineRule="auto" w:line="240" w:before="0" w:after="0"/>
        <w:jc w:val="center"/>
        <w:rPr>
          <w:b/>
          <w:b/>
          <w:bCs/>
          <w:sz w:val="28"/>
          <w:szCs w:val="28"/>
        </w:rPr>
      </w:pPr>
      <w:r>
        <w:rPr>
          <w:b/>
          <w:bCs/>
          <w:sz w:val="28"/>
          <w:szCs w:val="28"/>
        </w:rPr>
        <w:t>Tipologia di intervento</w:t>
      </w:r>
    </w:p>
    <w:p>
      <w:pPr>
        <w:pStyle w:val="Normal"/>
        <w:spacing w:lineRule="auto" w:line="240" w:before="0" w:after="0"/>
        <w:jc w:val="center"/>
        <w:rPr/>
      </w:pPr>
      <w:r>
        <w:rPr/>
        <w:t xml:space="preserve">Sistema formativo </w:t>
        <w:tab/>
      </w:r>
      <w:r>
        <w:rPr>
          <w:rFonts w:eastAsia="Symbol" w:cs="Symbol" w:ascii="Symbol" w:hAnsi="Symbol"/>
        </w:rPr>
        <w:t></w:t>
      </w:r>
    </w:p>
    <w:p>
      <w:pPr>
        <w:pStyle w:val="Normal"/>
        <w:spacing w:lineRule="auto" w:line="240" w:before="0" w:after="0"/>
        <w:jc w:val="center"/>
        <w:rPr/>
      </w:pPr>
      <w:r>
        <w:rPr/>
        <w:t>Filiera formativa</w:t>
        <w:tab/>
      </w:r>
      <w:r>
        <w:rPr>
          <w:rFonts w:eastAsia="Symbol" w:cs="Symbol" w:ascii="Symbol" w:hAnsi="Symbol"/>
        </w:rPr>
        <w:t></w:t>
      </w:r>
    </w:p>
    <w:p>
      <w:pPr>
        <w:pStyle w:val="Normal"/>
        <w:spacing w:lineRule="auto" w:line="240"/>
        <w:jc w:val="center"/>
        <w:rPr/>
      </w:pPr>
      <w:r>
        <w:rPr/>
        <w:t>Singola istanza</w:t>
        <w:tab/>
      </w:r>
      <w:r>
        <w:rPr>
          <w:rFonts w:eastAsia="Symbol" w:cs="Symbol" w:ascii="Symbol" w:hAnsi="Symbol"/>
        </w:rPr>
        <w:t></w:t>
      </w:r>
    </w:p>
    <w:p>
      <w:pPr>
        <w:pStyle w:val="Normal"/>
        <w:spacing w:lineRule="auto" w:line="240"/>
        <w:jc w:val="center"/>
        <w:rPr/>
      </w:pPr>
      <w:r>
        <w:rPr/>
      </w:r>
    </w:p>
    <w:p>
      <w:pPr>
        <w:pStyle w:val="Normal"/>
        <w:spacing w:lineRule="auto" w:line="240"/>
        <w:jc w:val="center"/>
        <w:rPr/>
      </w:pPr>
      <w:r>
        <w:rPr/>
      </w:r>
    </w:p>
    <w:p>
      <w:pPr>
        <w:pStyle w:val="Normal"/>
        <w:spacing w:lineRule="auto" w:line="240"/>
        <w:jc w:val="center"/>
        <w:rPr/>
      </w:pPr>
      <w:r>
        <w:rPr/>
      </w:r>
    </w:p>
    <w:p>
      <w:pPr>
        <w:pStyle w:val="Normal"/>
        <w:spacing w:lineRule="auto" w:line="240"/>
        <w:jc w:val="center"/>
        <w:rPr/>
      </w:pPr>
      <w:r>
        <w:rPr/>
      </w:r>
    </w:p>
    <w:p>
      <w:pPr>
        <w:pStyle w:val="Normal"/>
        <w:spacing w:lineRule="auto" w:line="240"/>
        <w:jc w:val="center"/>
        <w:rPr/>
      </w:pPr>
      <w:r>
        <w:rPr/>
      </w:r>
    </w:p>
    <w:p>
      <w:pPr>
        <w:pStyle w:val="Normal"/>
        <w:spacing w:lineRule="auto" w:line="240"/>
        <w:jc w:val="center"/>
        <w:rPr/>
      </w:pPr>
      <w:r>
        <w:rPr/>
      </w:r>
    </w:p>
    <w:p>
      <w:pPr>
        <w:pStyle w:val="Normal"/>
        <w:spacing w:lineRule="auto" w:line="240"/>
        <w:jc w:val="center"/>
        <w:rPr/>
      </w:pPr>
      <w:r>
        <w:rPr/>
      </w:r>
    </w:p>
    <w:p>
      <w:pPr>
        <w:pStyle w:val="Normal"/>
        <w:spacing w:lineRule="auto" w:line="240"/>
        <w:jc w:val="center"/>
        <w:rPr/>
      </w:pPr>
      <w:r>
        <w:rPr/>
      </w:r>
    </w:p>
    <w:p>
      <w:pPr>
        <w:pStyle w:val="Normal"/>
        <w:spacing w:lineRule="auto" w:line="240"/>
        <w:jc w:val="center"/>
        <w:rPr/>
      </w:pPr>
      <w:r>
        <w:rPr/>
      </w:r>
    </w:p>
    <w:p>
      <w:pPr>
        <w:pStyle w:val="Normal"/>
        <w:spacing w:lineRule="auto" w:line="240"/>
        <w:jc w:val="center"/>
        <w:rPr/>
      </w:pPr>
      <w:r>
        <w:rPr/>
      </w:r>
    </w:p>
    <w:tbl>
      <w:tblPr>
        <w:tblStyle w:val="Tabellagriglia4-colore1"/>
        <w:tblW w:w="8364" w:type="dxa"/>
        <w:jc w:val="left"/>
        <w:tblInd w:w="846" w:type="dxa"/>
        <w:tblLayout w:type="fixed"/>
        <w:tblCellMar>
          <w:top w:w="0" w:type="dxa"/>
          <w:left w:w="108" w:type="dxa"/>
          <w:bottom w:w="0" w:type="dxa"/>
          <w:right w:w="108" w:type="dxa"/>
        </w:tblCellMar>
        <w:tblLook w:firstRow="1" w:noVBand="1" w:lastRow="0" w:firstColumn="1" w:lastColumn="0" w:noHBand="0" w:val="04a0"/>
      </w:tblPr>
      <w:tblGrid>
        <w:gridCol w:w="8364"/>
      </w:tblGrid>
      <w:tr>
        <w:trPr>
          <w:cnfStyle w:val="100000000000" w:firstRow="1" w:lastRow="0" w:firstColumn="0" w:lastColumn="0" w:oddVBand="0" w:evenVBand="0" w:oddHBand="0" w:evenHBand="0" w:firstRowFirstColumn="0" w:firstRowLastColumn="0" w:lastRowFirstColumn="0" w:lastRowLastColumn="0"/>
        </w:trPr>
        <w:tc>
          <w:tcPr>
            <w:tcW w:w="8364" w:type="dxa"/>
            <w:cnfStyle w:val="001000000000" w:firstRow="0" w:lastRow="0" w:firstColumn="1" w:lastColumn="0" w:oddVBand="0" w:evenVBand="0" w:oddHBand="0" w:evenHBand="0" w:firstRowFirstColumn="0" w:firstRowLastColumn="0" w:lastRowFirstColumn="0" w:lastRowLastColumn="0"/>
            <w:tcBorders>
              <w:top w:val="single" w:sz="4" w:space="0" w:color="156082"/>
              <w:left w:val="single" w:sz="4" w:space="0" w:color="156082"/>
              <w:bottom w:val="single" w:sz="4" w:space="0" w:color="156082"/>
              <w:right w:val="single" w:sz="4" w:space="0" w:color="156082"/>
            </w:tcBorders>
            <w:shd w:color="auto" w:fill="156082" w:themeFill="accent1" w:val="clear"/>
          </w:tcPr>
          <w:p>
            <w:pPr>
              <w:pStyle w:val="Normal"/>
              <w:widowControl/>
              <w:spacing w:lineRule="auto" w:line="240" w:before="0" w:after="0"/>
              <w:jc w:val="center"/>
              <w:rPr>
                <w:sz w:val="32"/>
                <w:szCs w:val="32"/>
              </w:rPr>
            </w:pPr>
            <w:r>
              <w:rPr>
                <w:rFonts w:eastAsia="Aptos" w:cs=""/>
                <w:b/>
                <w:bCs/>
                <w:color w:val="FFFFFF"/>
                <w:kern w:val="2"/>
                <w:sz w:val="32"/>
                <w:szCs w:val="32"/>
                <w:lang w:val="it-IT" w:eastAsia="en-US" w:bidi="ar-SA"/>
              </w:rPr>
              <w:t>IMPORTANTE</w:t>
            </w:r>
          </w:p>
          <w:p>
            <w:pPr>
              <w:pStyle w:val="Normal"/>
              <w:widowControl/>
              <w:spacing w:lineRule="auto" w:line="240" w:before="0" w:after="0"/>
              <w:jc w:val="center"/>
              <w:rPr>
                <w:rFonts w:ascii="Aptos" w:hAnsi="Aptos" w:eastAsia="Aptos" w:cs=""/>
                <w:b/>
                <w:b/>
                <w:bCs/>
                <w:color w:val="FFFFFF"/>
                <w:kern w:val="2"/>
                <w:sz w:val="22"/>
                <w:szCs w:val="22"/>
                <w:lang w:val="it-IT" w:eastAsia="en-US" w:bidi="ar-SA"/>
              </w:rPr>
            </w:pPr>
            <w:r>
              <w:rPr>
                <w:rFonts w:eastAsia="Aptos" w:cs=""/>
                <w:b/>
                <w:bCs/>
                <w:color w:val="FFFFFF"/>
                <w:kern w:val="2"/>
                <w:sz w:val="22"/>
                <w:szCs w:val="22"/>
                <w:lang w:val="it-IT" w:eastAsia="en-US" w:bidi="ar-SA"/>
              </w:rPr>
            </w:r>
          </w:p>
          <w:p>
            <w:pPr>
              <w:pStyle w:val="Normal"/>
              <w:widowControl/>
              <w:spacing w:lineRule="auto" w:line="240" w:before="0" w:after="0"/>
              <w:jc w:val="left"/>
              <w:rPr>
                <w:rFonts w:ascii="Aptos" w:hAnsi="Aptos" w:eastAsia="Aptos" w:cs=""/>
                <w:b/>
                <w:b/>
                <w:bCs/>
                <w:color w:val="FFFFFF"/>
                <w:kern w:val="2"/>
                <w:sz w:val="22"/>
                <w:szCs w:val="22"/>
                <w:lang w:val="it-IT" w:eastAsia="en-US" w:bidi="ar-SA"/>
              </w:rPr>
            </w:pPr>
            <w:r>
              <w:rPr>
                <w:rFonts w:eastAsia="Aptos" w:cs=""/>
                <w:b/>
                <w:bCs/>
                <w:color w:val="FFFFFF"/>
                <w:kern w:val="2"/>
                <w:sz w:val="22"/>
                <w:szCs w:val="22"/>
                <w:lang w:val="it-IT" w:eastAsia="en-US" w:bidi="ar-SA"/>
              </w:rPr>
              <w:t xml:space="preserve">Si prega di allegare in piattaforma copia del progetto formativo in un formato che consenta la lettura delle informazioni ai fini dell’analisi qualitativa dei contenuti formativi: </w:t>
            </w:r>
          </w:p>
          <w:p>
            <w:pPr>
              <w:pStyle w:val="ListParagraph"/>
              <w:widowControl/>
              <w:numPr>
                <w:ilvl w:val="0"/>
                <w:numId w:val="17"/>
              </w:numPr>
              <w:spacing w:lineRule="auto" w:line="240" w:before="0" w:after="0"/>
              <w:contextualSpacing/>
              <w:jc w:val="left"/>
              <w:rPr>
                <w:rFonts w:ascii="Aptos" w:hAnsi="Aptos" w:eastAsia="Aptos" w:cs=""/>
                <w:b/>
                <w:b/>
                <w:bCs/>
                <w:color w:val="FFFFFF"/>
                <w:kern w:val="2"/>
                <w:sz w:val="22"/>
                <w:szCs w:val="22"/>
                <w:lang w:val="it-IT" w:eastAsia="en-US" w:bidi="ar-SA"/>
              </w:rPr>
            </w:pPr>
            <w:r>
              <w:rPr>
                <w:rFonts w:eastAsia="Aptos" w:cs=""/>
                <w:b/>
                <w:bCs/>
                <w:color w:val="FFFFFF"/>
                <w:kern w:val="2"/>
                <w:sz w:val="22"/>
                <w:szCs w:val="22"/>
                <w:lang w:val="it-IT" w:eastAsia="en-US" w:bidi="ar-SA"/>
              </w:rPr>
              <w:t>Formati di elaboratori di testi</w:t>
            </w:r>
          </w:p>
          <w:p>
            <w:pPr>
              <w:pStyle w:val="ListParagraph"/>
              <w:widowControl/>
              <w:numPr>
                <w:ilvl w:val="0"/>
                <w:numId w:val="17"/>
              </w:numPr>
              <w:spacing w:lineRule="auto" w:line="240" w:before="0" w:after="0"/>
              <w:contextualSpacing/>
              <w:jc w:val="left"/>
              <w:rPr>
                <w:rFonts w:ascii="Aptos" w:hAnsi="Aptos" w:eastAsia="Aptos" w:cs=""/>
                <w:b/>
                <w:b/>
                <w:bCs/>
                <w:color w:val="FFFFFF"/>
                <w:kern w:val="2"/>
                <w:sz w:val="22"/>
                <w:szCs w:val="22"/>
                <w:lang w:val="it-IT" w:eastAsia="en-US" w:bidi="ar-SA"/>
              </w:rPr>
            </w:pPr>
            <w:r>
              <w:rPr>
                <w:rFonts w:eastAsia="Aptos" w:cs=""/>
                <w:b/>
                <w:bCs/>
                <w:color w:val="FFFFFF"/>
                <w:kern w:val="2"/>
                <w:sz w:val="22"/>
                <w:szCs w:val="22"/>
                <w:lang w:val="it-IT" w:eastAsia="en-US" w:bidi="ar-SA"/>
              </w:rPr>
              <w:t>PDF con testo selezionabile</w:t>
            </w:r>
          </w:p>
        </w:tc>
      </w:tr>
    </w:tbl>
    <w:p>
      <w:pPr>
        <w:pStyle w:val="Normal"/>
        <w:spacing w:lineRule="auto" w:line="240"/>
        <w:jc w:val="center"/>
        <w:rPr/>
      </w:pPr>
      <w:r>
        <w:rPr/>
      </w:r>
    </w:p>
    <w:p>
      <w:pPr>
        <w:pStyle w:val="Normal"/>
        <w:spacing w:lineRule="auto" w:line="240"/>
        <w:jc w:val="both"/>
        <w:rPr>
          <w:b/>
          <w:b/>
          <w:bCs/>
        </w:rPr>
      </w:pPr>
      <w:r>
        <w:rPr>
          <w:b/>
          <w:bCs/>
        </w:rPr>
      </w:r>
    </w:p>
    <w:p>
      <w:pPr>
        <w:pStyle w:val="Normal"/>
        <w:spacing w:lineRule="auto" w:line="240"/>
        <w:jc w:val="both"/>
        <w:rPr>
          <w:b/>
          <w:b/>
          <w:bCs/>
          <w:sz w:val="24"/>
          <w:szCs w:val="24"/>
        </w:rPr>
      </w:pPr>
      <w:r>
        <w:rPr>
          <w:b/>
          <w:bCs/>
          <w:sz w:val="24"/>
          <w:szCs w:val="24"/>
        </w:rPr>
      </w:r>
    </w:p>
    <w:p>
      <w:pPr>
        <w:pStyle w:val="Titoloindice"/>
        <w:rPr/>
      </w:pPr>
      <w:r>
        <w:br w:type="column"/>
      </w:r>
      <w:r>
        <w:rPr/>
      </w:r>
    </w:p>
    <w:sdt>
      <w:sdtPr>
        <w:docPartObj>
          <w:docPartGallery w:val="Table of Contents"/>
          <w:docPartUnique w:val="true"/>
        </w:docPartObj>
      </w:sdtPr>
      <w:sdtContent>
        <w:p>
          <w:pPr>
            <w:pStyle w:val="Titolo1"/>
            <w:rPr/>
          </w:pPr>
          <w:r>
            <w:rPr/>
            <w:t>Sommario</w:t>
          </w:r>
        </w:p>
        <w:p>
          <w:pPr>
            <w:pStyle w:val="Normal"/>
            <w:rPr>
              <w:lang w:eastAsia="it-IT"/>
            </w:rPr>
          </w:pPr>
          <w:r>
            <w:rPr>
              <w:lang w:eastAsia="it-IT"/>
            </w:rPr>
          </w:r>
        </w:p>
        <w:p>
          <w:pPr>
            <w:pStyle w:val="Indice1"/>
            <w:tabs>
              <w:tab w:val="clear" w:pos="708"/>
              <w:tab w:val="right" w:pos="9628" w:leader="dot"/>
            </w:tabs>
            <w:rPr/>
          </w:pPr>
          <w:r>
            <w:fldChar w:fldCharType="begin"/>
          </w:r>
          <w:r>
            <w:rPr>
              <w:webHidden/>
              <w:rStyle w:val="Saltoaindice"/>
            </w:rPr>
            <w:instrText xml:space="preserve"> TOC \z \o "1-3" \u \h</w:instrText>
          </w:r>
          <w:r>
            <w:rPr>
              <w:webHidden/>
              <w:rStyle w:val="Saltoaindice"/>
            </w:rPr>
            <w:fldChar w:fldCharType="separate"/>
          </w:r>
          <w:hyperlink w:anchor="_Toc183085068">
            <w:r>
              <w:rPr>
                <w:webHidden/>
                <w:rStyle w:val="Saltoaindice"/>
              </w:rPr>
              <w:t>SEZIONE 1 – Riservata a programmi di sistemi formativi e filiere formative</w:t>
            </w:r>
            <w:r>
              <w:rPr>
                <w:webHidden/>
              </w:rPr>
              <w:fldChar w:fldCharType="begin"/>
            </w:r>
            <w:r>
              <w:rPr>
                <w:webHidden/>
              </w:rPr>
              <w:instrText xml:space="preserve">PAGEREF _Toc183085068 \h</w:instrText>
            </w:r>
            <w:r>
              <w:rPr>
                <w:webHidden/>
              </w:rPr>
              <w:fldChar w:fldCharType="separate"/>
            </w:r>
            <w:r>
              <w:rPr>
                <w:rStyle w:val="Saltoaindice"/>
                <w:vanish w:val="false"/>
              </w:rPr>
              <w:tab/>
              <w:t>3</w:t>
            </w:r>
            <w:r>
              <w:rPr>
                <w:webHidden/>
              </w:rPr>
              <w:fldChar w:fldCharType="end"/>
            </w:r>
          </w:hyperlink>
        </w:p>
        <w:p>
          <w:pPr>
            <w:pStyle w:val="Indice1"/>
            <w:tabs>
              <w:tab w:val="clear" w:pos="708"/>
              <w:tab w:val="right" w:pos="9628" w:leader="dot"/>
            </w:tabs>
            <w:rPr/>
          </w:pPr>
          <w:hyperlink w:anchor="_Toc183085069">
            <w:r>
              <w:rPr>
                <w:webHidden/>
                <w:rStyle w:val="Saltoaindice"/>
              </w:rPr>
              <w:t>SEZIONE 2 – Il piano formativo</w:t>
            </w:r>
            <w:r>
              <w:rPr>
                <w:webHidden/>
              </w:rPr>
              <w:fldChar w:fldCharType="begin"/>
            </w:r>
            <w:r>
              <w:rPr>
                <w:webHidden/>
              </w:rPr>
              <w:instrText xml:space="preserve">PAGEREF _Toc183085069 \h</w:instrText>
            </w:r>
            <w:r>
              <w:rPr>
                <w:webHidden/>
              </w:rPr>
              <w:fldChar w:fldCharType="separate"/>
            </w:r>
            <w:r>
              <w:rPr>
                <w:rStyle w:val="Saltoaindice"/>
                <w:vanish w:val="false"/>
              </w:rPr>
              <w:tab/>
              <w:t>4</w:t>
            </w:r>
            <w:r>
              <w:rPr>
                <w:webHidden/>
              </w:rPr>
              <w:fldChar w:fldCharType="end"/>
            </w:r>
          </w:hyperlink>
        </w:p>
        <w:p>
          <w:pPr>
            <w:pStyle w:val="Indice1"/>
            <w:tabs>
              <w:tab w:val="clear" w:pos="708"/>
              <w:tab w:val="right" w:pos="9628" w:leader="dot"/>
            </w:tabs>
            <w:rPr/>
          </w:pPr>
          <w:hyperlink w:anchor="_Toc183085070">
            <w:r>
              <w:rPr>
                <w:webHidden/>
                <w:rStyle w:val="Saltoaindice"/>
              </w:rPr>
              <w:t>SEZIONE 3 – Il percorso formativo in FNC3</w:t>
            </w:r>
            <w:r>
              <w:rPr>
                <w:webHidden/>
              </w:rPr>
              <w:fldChar w:fldCharType="begin"/>
            </w:r>
            <w:r>
              <w:rPr>
                <w:webHidden/>
              </w:rPr>
              <w:instrText xml:space="preserve">PAGEREF _Toc183085070 \h</w:instrText>
            </w:r>
            <w:r>
              <w:rPr>
                <w:webHidden/>
              </w:rPr>
              <w:fldChar w:fldCharType="separate"/>
            </w:r>
            <w:r>
              <w:rPr>
                <w:rStyle w:val="Saltoaindice"/>
                <w:vanish w:val="false"/>
              </w:rPr>
              <w:tab/>
              <w:t>6</w:t>
            </w:r>
            <w:r>
              <w:rPr>
                <w:webHidden/>
              </w:rPr>
              <w:fldChar w:fldCharType="end"/>
            </w:r>
          </w:hyperlink>
        </w:p>
        <w:p>
          <w:pPr>
            <w:pStyle w:val="Indice1"/>
            <w:tabs>
              <w:tab w:val="clear" w:pos="708"/>
              <w:tab w:val="right" w:pos="9628" w:leader="dot"/>
            </w:tabs>
            <w:rPr/>
          </w:pPr>
          <w:hyperlink w:anchor="_Toc183085071">
            <w:r>
              <w:rPr>
                <w:webHidden/>
                <w:rStyle w:val="Saltoaindice"/>
              </w:rPr>
              <w:t>SEZIONE 4 – Standard di qualificazione e obiettivi di apprendimento: il modulo formativo</w:t>
            </w:r>
            <w:r>
              <w:rPr>
                <w:webHidden/>
              </w:rPr>
              <w:fldChar w:fldCharType="begin"/>
            </w:r>
            <w:r>
              <w:rPr>
                <w:webHidden/>
              </w:rPr>
              <w:instrText xml:space="preserve">PAGEREF _Toc183085071 \h</w:instrText>
            </w:r>
            <w:r>
              <w:rPr>
                <w:webHidden/>
              </w:rPr>
              <w:fldChar w:fldCharType="separate"/>
            </w:r>
            <w:r>
              <w:rPr>
                <w:rStyle w:val="Saltoaindice"/>
                <w:vanish w:val="false"/>
              </w:rPr>
              <w:tab/>
              <w:t>9</w:t>
            </w:r>
            <w:r>
              <w:rPr>
                <w:webHidden/>
              </w:rPr>
              <w:fldChar w:fldCharType="end"/>
            </w:r>
          </w:hyperlink>
        </w:p>
        <w:p>
          <w:pPr>
            <w:pStyle w:val="Indice1"/>
            <w:tabs>
              <w:tab w:val="clear" w:pos="708"/>
              <w:tab w:val="right" w:pos="9628" w:leader="dot"/>
            </w:tabs>
            <w:rPr/>
          </w:pPr>
          <w:hyperlink w:anchor="_Toc183085072">
            <w:r>
              <w:rPr>
                <w:webHidden/>
                <w:rStyle w:val="Saltoaindice"/>
              </w:rPr>
              <w:t>SEZIONE 5 – L’individuazione e la validazione degli obiettivi di apprendimento</w:t>
            </w:r>
            <w:r>
              <w:rPr>
                <w:webHidden/>
              </w:rPr>
              <w:fldChar w:fldCharType="begin"/>
            </w:r>
            <w:r>
              <w:rPr>
                <w:webHidden/>
              </w:rPr>
              <w:instrText xml:space="preserve">PAGEREF _Toc183085072 \h</w:instrText>
            </w:r>
            <w:r>
              <w:rPr>
                <w:webHidden/>
              </w:rPr>
              <w:fldChar w:fldCharType="separate"/>
            </w:r>
            <w:r>
              <w:rPr>
                <w:rStyle w:val="Saltoaindice"/>
                <w:vanish w:val="false"/>
              </w:rPr>
              <w:tab/>
              <w:t>10</w:t>
            </w:r>
            <w:r>
              <w:rPr>
                <w:webHidden/>
              </w:rPr>
              <w:fldChar w:fldCharType="end"/>
            </w:r>
          </w:hyperlink>
        </w:p>
        <w:p>
          <w:pPr>
            <w:pStyle w:val="Indice1"/>
            <w:tabs>
              <w:tab w:val="clear" w:pos="708"/>
              <w:tab w:val="right" w:pos="9628" w:leader="dot"/>
            </w:tabs>
            <w:rPr/>
          </w:pPr>
          <w:hyperlink w:anchor="_Toc183085073">
            <w:r>
              <w:rPr>
                <w:webHidden/>
                <w:rStyle w:val="Saltoaindice"/>
              </w:rPr>
              <w:t>SEZIONE 6 – Documento di trasparenza e documento di validazione</w:t>
            </w:r>
            <w:r>
              <w:rPr>
                <w:webHidden/>
              </w:rPr>
              <w:fldChar w:fldCharType="begin"/>
            </w:r>
            <w:r>
              <w:rPr>
                <w:webHidden/>
              </w:rPr>
              <w:instrText xml:space="preserve">PAGEREF _Toc183085073 \h</w:instrText>
            </w:r>
            <w:r>
              <w:rPr>
                <w:webHidden/>
              </w:rPr>
              <w:fldChar w:fldCharType="separate"/>
            </w:r>
            <w:r>
              <w:rPr>
                <w:rStyle w:val="Saltoaindice"/>
                <w:vanish w:val="false"/>
              </w:rPr>
              <w:tab/>
              <w:t>11</w:t>
            </w:r>
            <w:r>
              <w:rPr>
                <w:webHidden/>
              </w:rPr>
              <w:fldChar w:fldCharType="end"/>
            </w:r>
          </w:hyperlink>
        </w:p>
        <w:p>
          <w:pPr>
            <w:pStyle w:val="Normal"/>
            <w:rPr/>
          </w:pPr>
          <w:r>
            <w:rPr/>
          </w:r>
          <w:r>
            <w:rPr/>
            <w:fldChar w:fldCharType="end"/>
          </w:r>
        </w:p>
      </w:sdtContent>
    </w:sdt>
    <w:p>
      <w:pPr>
        <w:pStyle w:val="Titolo1"/>
        <w:rPr/>
      </w:pPr>
      <w:r>
        <w:rPr/>
      </w:r>
    </w:p>
    <w:p>
      <w:pPr>
        <w:pStyle w:val="Titolo1"/>
        <w:tabs>
          <w:tab w:val="clear" w:pos="708"/>
          <w:tab w:val="left" w:pos="3090" w:leader="none"/>
          <w:tab w:val="left" w:pos="3627" w:leader="none"/>
        </w:tabs>
        <w:rPr/>
      </w:pPr>
      <w:r>
        <w:rPr/>
        <w:tab/>
        <w:tab/>
      </w:r>
    </w:p>
    <w:p>
      <w:pPr>
        <w:pStyle w:val="Titolo1"/>
        <w:rPr>
          <w:sz w:val="28"/>
          <w:szCs w:val="28"/>
        </w:rPr>
      </w:pPr>
      <w:r>
        <w:br w:type="column"/>
      </w:r>
      <w:bookmarkStart w:id="0" w:name="_Toc183085068"/>
      <w:r>
        <w:rPr>
          <w:sz w:val="28"/>
          <w:szCs w:val="28"/>
        </w:rPr>
        <w:t>SEZIONE 1 – RISERVATA A PROGRAMMI DI SISTEMI FORMATIVI E FILIERE FORMATIVE</w:t>
      </w:r>
      <w:bookmarkEnd w:id="0"/>
    </w:p>
    <w:p>
      <w:pPr>
        <w:pStyle w:val="ListParagraph"/>
        <w:numPr>
          <w:ilvl w:val="1"/>
          <w:numId w:val="3"/>
        </w:numPr>
        <w:spacing w:lineRule="auto" w:line="240" w:before="0" w:after="0"/>
        <w:contextualSpacing/>
        <w:jc w:val="both"/>
        <w:rPr>
          <w:b/>
          <w:b/>
          <w:bCs/>
        </w:rPr>
      </w:pPr>
      <w:r>
        <w:rPr>
          <w:b/>
          <w:bCs/>
        </w:rPr>
        <w:t xml:space="preserve">Descriverne la composizione </w:t>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4766"/>
        <w:gridCol w:w="2437"/>
        <w:gridCol w:w="2435"/>
      </w:tblGrid>
      <w:tr>
        <w:trPr/>
        <w:tc>
          <w:tcPr>
            <w:tcW w:w="4766" w:type="dxa"/>
            <w:tcBorders/>
          </w:tcPr>
          <w:p>
            <w:pPr>
              <w:pStyle w:val="Normal"/>
              <w:widowControl/>
              <w:spacing w:lineRule="auto" w:line="240" w:before="0" w:after="0"/>
              <w:jc w:val="left"/>
              <w:rPr>
                <w:b/>
                <w:b/>
                <w:bCs/>
              </w:rPr>
            </w:pPr>
            <w:r>
              <w:rPr>
                <w:rFonts w:eastAsia="Aptos" w:cs=""/>
                <w:b/>
                <w:bCs/>
                <w:kern w:val="2"/>
                <w:sz w:val="22"/>
                <w:szCs w:val="22"/>
                <w:lang w:val="it-IT" w:eastAsia="en-US" w:bidi="ar-SA"/>
              </w:rPr>
              <w:t>Ragione sociale</w:t>
            </w:r>
          </w:p>
        </w:tc>
        <w:tc>
          <w:tcPr>
            <w:tcW w:w="2437" w:type="dxa"/>
            <w:tcBorders/>
          </w:tcPr>
          <w:p>
            <w:pPr>
              <w:pStyle w:val="Normal"/>
              <w:widowControl/>
              <w:spacing w:lineRule="auto" w:line="240" w:before="0" w:after="0"/>
              <w:jc w:val="left"/>
              <w:rPr>
                <w:b/>
                <w:b/>
                <w:bCs/>
              </w:rPr>
            </w:pPr>
            <w:r>
              <w:rPr>
                <w:rFonts w:eastAsia="Aptos" w:cs=""/>
                <w:b/>
                <w:bCs/>
                <w:kern w:val="2"/>
                <w:sz w:val="22"/>
                <w:szCs w:val="22"/>
                <w:lang w:val="it-IT" w:eastAsia="en-US" w:bidi="ar-SA"/>
              </w:rPr>
              <w:t>CF del soggetto giuridico</w:t>
            </w:r>
          </w:p>
        </w:tc>
        <w:tc>
          <w:tcPr>
            <w:tcW w:w="2435" w:type="dxa"/>
            <w:tcBorders/>
          </w:tcPr>
          <w:p>
            <w:pPr>
              <w:pStyle w:val="Normal"/>
              <w:widowControl/>
              <w:spacing w:lineRule="auto" w:line="240" w:before="0" w:after="0"/>
              <w:jc w:val="left"/>
              <w:rPr>
                <w:b/>
                <w:b/>
                <w:bCs/>
              </w:rPr>
            </w:pPr>
            <w:r>
              <w:rPr>
                <w:rFonts w:eastAsia="Aptos" w:cs=""/>
                <w:b/>
                <w:bCs/>
                <w:kern w:val="2"/>
                <w:sz w:val="22"/>
                <w:szCs w:val="22"/>
                <w:lang w:val="it-IT" w:eastAsia="en-US" w:bidi="ar-SA"/>
              </w:rPr>
              <w:t>Regione della sede legale del soggetto giuridico</w:t>
            </w:r>
          </w:p>
        </w:tc>
      </w:tr>
      <w:tr>
        <w:trPr/>
        <w:tc>
          <w:tcPr>
            <w:tcW w:w="4766"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t>Capofila:</w:t>
            </w:r>
          </w:p>
        </w:tc>
        <w:tc>
          <w:tcPr>
            <w:tcW w:w="2437"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2435"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r>
      <w:tr>
        <w:trPr/>
        <w:tc>
          <w:tcPr>
            <w:tcW w:w="4766"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t>Partner 1:</w:t>
            </w:r>
          </w:p>
        </w:tc>
        <w:tc>
          <w:tcPr>
            <w:tcW w:w="2437"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2435"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r>
      <w:tr>
        <w:trPr/>
        <w:tc>
          <w:tcPr>
            <w:tcW w:w="4766"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t>Partner 2:</w:t>
            </w:r>
          </w:p>
        </w:tc>
        <w:tc>
          <w:tcPr>
            <w:tcW w:w="2437"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2435"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r>
      <w:tr>
        <w:trPr/>
        <w:tc>
          <w:tcPr>
            <w:tcW w:w="4766"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2437"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2435"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r>
      <w:tr>
        <w:trPr/>
        <w:tc>
          <w:tcPr>
            <w:tcW w:w="4766"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2437"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2435"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Normal"/>
        <w:spacing w:lineRule="auto" w:line="240"/>
        <w:jc w:val="both"/>
        <w:rPr/>
      </w:pPr>
      <w:r>
        <w:rPr/>
        <w:t>Aggiungere righe se necessario</w:t>
      </w:r>
    </w:p>
    <w:p>
      <w:pPr>
        <w:pStyle w:val="Normal"/>
        <w:spacing w:lineRule="auto" w:line="240"/>
        <w:jc w:val="both"/>
        <w:rPr/>
      </w:pPr>
      <w:r>
        <w:rPr/>
      </w:r>
    </w:p>
    <w:p>
      <w:pPr>
        <w:pStyle w:val="ListParagraph"/>
        <w:numPr>
          <w:ilvl w:val="1"/>
          <w:numId w:val="3"/>
        </w:numPr>
        <w:spacing w:lineRule="auto" w:line="240"/>
        <w:jc w:val="both"/>
        <w:rPr>
          <w:rFonts w:cs="Aptos" w:cstheme="minorHAnsi"/>
          <w:b/>
          <w:b/>
          <w:bCs/>
        </w:rPr>
      </w:pPr>
      <w:r>
        <w:rPr>
          <w:b/>
          <w:bCs/>
        </w:rPr>
        <w:t xml:space="preserve">Descrivere gli obiettivi generali del Programma formativo di Sistema/Filiera </w:t>
      </w:r>
      <w:r>
        <w:rPr>
          <w:i/>
          <w:iCs/>
        </w:rPr>
        <w:t xml:space="preserve">(illustrare, in particolare, la coerenza degli obiettivi progettuali con le finalità dell’Avviso FNC3 - </w:t>
      </w:r>
      <w:r>
        <w:rPr>
          <w:rFonts w:cs="Aptos" w:cstheme="minorHAnsi"/>
          <w:i/>
          <w:iCs/>
        </w:rPr>
        <w:t xml:space="preserve">Max 30 righe, </w:t>
      </w:r>
      <w:r>
        <w:rPr>
          <w:i/>
          <w:iCs/>
        </w:rPr>
        <w:t>font Arial 11 interlinea singola)</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tcPr>
          <w:p>
            <w:pPr>
              <w:pStyle w:val="Normal"/>
              <w:widowControl/>
              <w:spacing w:lineRule="auto" w:line="240" w:before="0" w:after="0"/>
              <w:jc w:val="both"/>
              <w:rPr>
                <w:rFonts w:cs="Aptos" w:cstheme="minorHAnsi"/>
              </w:rPr>
            </w:pPr>
            <w:r>
              <w:rPr>
                <w:rFonts w:eastAsia="Aptos" w:cs="Aptos" w:cstheme="minorHAnsi"/>
                <w:kern w:val="2"/>
                <w:sz w:val="22"/>
                <w:szCs w:val="22"/>
                <w:lang w:val="it-IT" w:eastAsia="en-US" w:bidi="ar-SA"/>
              </w:rPr>
            </w:r>
          </w:p>
          <w:p>
            <w:pPr>
              <w:pStyle w:val="Normal"/>
              <w:widowControl/>
              <w:spacing w:lineRule="auto" w:line="240" w:before="0" w:after="0"/>
              <w:jc w:val="both"/>
              <w:rPr>
                <w:rFonts w:cs="Aptos" w:cstheme="minorHAnsi"/>
              </w:rPr>
            </w:pPr>
            <w:r>
              <w:rPr>
                <w:rFonts w:eastAsia="Aptos" w:cs="Aptos" w:cstheme="minorHAnsi"/>
                <w:kern w:val="2"/>
                <w:sz w:val="22"/>
                <w:szCs w:val="22"/>
                <w:lang w:val="it-IT" w:eastAsia="en-US" w:bidi="ar-SA"/>
              </w:rPr>
            </w:r>
          </w:p>
        </w:tc>
      </w:tr>
    </w:tbl>
    <w:p>
      <w:pPr>
        <w:pStyle w:val="Normal"/>
        <w:spacing w:lineRule="auto" w:line="240"/>
        <w:jc w:val="both"/>
        <w:rPr>
          <w:rFonts w:cs="Aptos" w:cstheme="minorHAnsi"/>
        </w:rPr>
      </w:pPr>
      <w:r>
        <w:rPr>
          <w:rFonts w:cs="Aptos" w:cstheme="minorHAnsi"/>
        </w:rPr>
      </w:r>
    </w:p>
    <w:p>
      <w:pPr>
        <w:pStyle w:val="Normal"/>
        <w:spacing w:lineRule="auto" w:line="240"/>
        <w:jc w:val="both"/>
        <w:rPr>
          <w:rFonts w:cs="Aptos" w:cstheme="minorHAnsi"/>
        </w:rPr>
      </w:pPr>
      <w:r>
        <w:rPr>
          <w:rFonts w:cs="Aptos" w:cstheme="minorHAnsi"/>
        </w:rPr>
        <w:t>Impatto territoriale</w:t>
      </w:r>
    </w:p>
    <w:p>
      <w:pPr>
        <w:pStyle w:val="ListParagraph"/>
        <w:numPr>
          <w:ilvl w:val="1"/>
          <w:numId w:val="3"/>
        </w:numPr>
        <w:spacing w:lineRule="auto" w:line="240" w:before="0" w:after="0"/>
        <w:contextualSpacing/>
        <w:jc w:val="both"/>
        <w:rPr>
          <w:b/>
          <w:b/>
          <w:bCs/>
        </w:rPr>
      </w:pPr>
      <w:r>
        <w:rPr>
          <w:b/>
          <w:bCs/>
        </w:rPr>
        <w:t xml:space="preserve">Il programma formativo di Sistema/Filiera è composto dall’insieme dei piani formativi di ciascuna azienda che fa parte del raggruppamento </w:t>
      </w:r>
    </w:p>
    <w:p>
      <w:pPr>
        <w:pStyle w:val="ListParagraph"/>
        <w:spacing w:lineRule="auto" w:line="240" w:before="0" w:after="0"/>
        <w:ind w:left="360" w:hanging="0"/>
        <w:contextualSpacing/>
        <w:jc w:val="both"/>
        <w:rPr>
          <w:i/>
          <w:i/>
          <w:iCs/>
        </w:rPr>
      </w:pPr>
      <w:r>
        <w:rPr>
          <w:i/>
          <w:iCs/>
        </w:rPr>
        <w:t>A titolo esemplificativo:</w:t>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2539"/>
        <w:gridCol w:w="2654"/>
        <w:gridCol w:w="2180"/>
        <w:gridCol w:w="2264"/>
      </w:tblGrid>
      <w:tr>
        <w:trPr/>
        <w:tc>
          <w:tcPr>
            <w:tcW w:w="2539" w:type="dxa"/>
            <w:tcBorders/>
          </w:tcPr>
          <w:p>
            <w:pPr>
              <w:pStyle w:val="Normal"/>
              <w:widowControl/>
              <w:spacing w:lineRule="auto" w:line="240" w:before="0" w:after="0"/>
              <w:jc w:val="both"/>
              <w:rPr>
                <w:b/>
                <w:b/>
                <w:bCs/>
                <w:sz w:val="24"/>
                <w:szCs w:val="24"/>
              </w:rPr>
            </w:pPr>
            <w:r>
              <w:rPr>
                <w:rFonts w:eastAsia="Aptos" w:cs=""/>
                <w:b/>
                <w:bCs/>
                <w:kern w:val="2"/>
                <w:sz w:val="22"/>
                <w:szCs w:val="22"/>
                <w:lang w:val="it-IT" w:eastAsia="en-US" w:bidi="ar-SA"/>
              </w:rPr>
            </w:r>
          </w:p>
        </w:tc>
        <w:tc>
          <w:tcPr>
            <w:tcW w:w="2654" w:type="dxa"/>
            <w:tcBorders/>
          </w:tcPr>
          <w:p>
            <w:pPr>
              <w:pStyle w:val="Normal"/>
              <w:widowControl/>
              <w:spacing w:lineRule="auto" w:line="240" w:before="0" w:after="0"/>
              <w:jc w:val="both"/>
              <w:rPr>
                <w:b/>
                <w:b/>
                <w:bCs/>
                <w:sz w:val="24"/>
                <w:szCs w:val="24"/>
              </w:rPr>
            </w:pPr>
            <w:r>
              <w:rPr>
                <w:rFonts w:eastAsia="Aptos" w:cs=""/>
                <w:b/>
                <w:bCs/>
                <w:kern w:val="2"/>
                <w:sz w:val="24"/>
                <w:szCs w:val="24"/>
                <w:lang w:val="it-IT" w:eastAsia="en-US" w:bidi="ar-SA"/>
              </w:rPr>
              <w:t>Piano ed eventuale FPI associato</w:t>
            </w:r>
          </w:p>
        </w:tc>
        <w:tc>
          <w:tcPr>
            <w:tcW w:w="2180" w:type="dxa"/>
            <w:tcBorders/>
          </w:tcPr>
          <w:p>
            <w:pPr>
              <w:pStyle w:val="Normal"/>
              <w:widowControl/>
              <w:spacing w:lineRule="auto" w:line="240" w:before="0" w:after="0"/>
              <w:jc w:val="both"/>
              <w:rPr>
                <w:b/>
                <w:b/>
                <w:bCs/>
                <w:sz w:val="24"/>
                <w:szCs w:val="24"/>
              </w:rPr>
            </w:pPr>
            <w:r>
              <w:rPr>
                <w:rFonts w:eastAsia="Aptos" w:cs=""/>
                <w:b/>
                <w:bCs/>
                <w:kern w:val="2"/>
                <w:sz w:val="24"/>
                <w:szCs w:val="24"/>
                <w:lang w:val="it-IT" w:eastAsia="en-US" w:bidi="ar-SA"/>
              </w:rPr>
              <w:t>Numero percorsi formativi</w:t>
            </w:r>
          </w:p>
        </w:tc>
        <w:tc>
          <w:tcPr>
            <w:tcW w:w="2264" w:type="dxa"/>
            <w:tcBorders/>
          </w:tcPr>
          <w:p>
            <w:pPr>
              <w:pStyle w:val="Normal"/>
              <w:widowControl/>
              <w:spacing w:lineRule="auto" w:line="240" w:before="0" w:after="0"/>
              <w:jc w:val="both"/>
              <w:rPr>
                <w:b/>
                <w:b/>
                <w:bCs/>
                <w:sz w:val="24"/>
                <w:szCs w:val="24"/>
              </w:rPr>
            </w:pPr>
            <w:r>
              <w:rPr>
                <w:rFonts w:eastAsia="Aptos" w:cs=""/>
                <w:b/>
                <w:bCs/>
                <w:kern w:val="2"/>
                <w:sz w:val="24"/>
                <w:szCs w:val="24"/>
                <w:lang w:val="it-IT" w:eastAsia="en-US" w:bidi="ar-SA"/>
              </w:rPr>
              <w:t>Numero partecipanti coinvolti</w:t>
            </w:r>
          </w:p>
        </w:tc>
      </w:tr>
      <w:tr>
        <w:trPr/>
        <w:tc>
          <w:tcPr>
            <w:tcW w:w="2539" w:type="dxa"/>
            <w:vMerge w:val="restart"/>
            <w:tcBorders/>
          </w:tcPr>
          <w:p>
            <w:pPr>
              <w:pStyle w:val="Normal"/>
              <w:widowControl/>
              <w:spacing w:lineRule="auto" w:line="240" w:before="0" w:after="0"/>
              <w:jc w:val="both"/>
              <w:rPr>
                <w:sz w:val="24"/>
                <w:szCs w:val="24"/>
              </w:rPr>
            </w:pPr>
            <w:r>
              <w:rPr>
                <w:rFonts w:eastAsia="Aptos" w:cs=""/>
                <w:kern w:val="2"/>
                <w:sz w:val="24"/>
                <w:szCs w:val="24"/>
                <w:lang w:val="it-IT" w:eastAsia="en-US" w:bidi="ar-SA"/>
              </w:rPr>
              <w:t>Azienda 1</w:t>
            </w:r>
          </w:p>
        </w:tc>
        <w:tc>
          <w:tcPr>
            <w:tcW w:w="2654" w:type="dxa"/>
            <w:tcBorders/>
          </w:tcPr>
          <w:p>
            <w:pPr>
              <w:pStyle w:val="Normal"/>
              <w:widowControl/>
              <w:spacing w:lineRule="auto" w:line="240" w:before="0" w:after="0"/>
              <w:jc w:val="both"/>
              <w:rPr>
                <w:sz w:val="24"/>
                <w:szCs w:val="24"/>
              </w:rPr>
            </w:pPr>
            <w:r>
              <w:rPr>
                <w:rFonts w:eastAsia="Aptos" w:cs=""/>
                <w:kern w:val="2"/>
                <w:sz w:val="24"/>
                <w:szCs w:val="24"/>
                <w:lang w:val="it-IT" w:eastAsia="en-US" w:bidi="ar-SA"/>
              </w:rPr>
              <w:t>Piano 1 Fondo a</w:t>
            </w:r>
          </w:p>
        </w:tc>
        <w:tc>
          <w:tcPr>
            <w:tcW w:w="2180"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264"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r>
      <w:tr>
        <w:trPr/>
        <w:tc>
          <w:tcPr>
            <w:tcW w:w="2539" w:type="dxa"/>
            <w:vMerge w:val="continue"/>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654" w:type="dxa"/>
            <w:tcBorders/>
          </w:tcPr>
          <w:p>
            <w:pPr>
              <w:pStyle w:val="Normal"/>
              <w:widowControl/>
              <w:spacing w:lineRule="auto" w:line="240" w:before="0" w:after="0"/>
              <w:jc w:val="both"/>
              <w:rPr>
                <w:sz w:val="24"/>
                <w:szCs w:val="24"/>
              </w:rPr>
            </w:pPr>
            <w:r>
              <w:rPr>
                <w:rFonts w:eastAsia="Aptos" w:cs=""/>
                <w:kern w:val="2"/>
                <w:sz w:val="24"/>
                <w:szCs w:val="24"/>
                <w:lang w:val="it-IT" w:eastAsia="en-US" w:bidi="ar-SA"/>
              </w:rPr>
              <w:t>Piano 2 Fondo b</w:t>
            </w:r>
          </w:p>
        </w:tc>
        <w:tc>
          <w:tcPr>
            <w:tcW w:w="2180"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264"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r>
      <w:tr>
        <w:trPr/>
        <w:tc>
          <w:tcPr>
            <w:tcW w:w="2539" w:type="dxa"/>
            <w:tcBorders/>
          </w:tcPr>
          <w:p>
            <w:pPr>
              <w:pStyle w:val="Normal"/>
              <w:widowControl/>
              <w:spacing w:lineRule="auto" w:line="240" w:before="0" w:after="0"/>
              <w:jc w:val="both"/>
              <w:rPr>
                <w:sz w:val="24"/>
                <w:szCs w:val="24"/>
              </w:rPr>
            </w:pPr>
            <w:r>
              <w:rPr>
                <w:rFonts w:eastAsia="Aptos" w:cs=""/>
                <w:kern w:val="2"/>
                <w:sz w:val="24"/>
                <w:szCs w:val="24"/>
                <w:lang w:val="it-IT" w:eastAsia="en-US" w:bidi="ar-SA"/>
              </w:rPr>
              <w:t>Azienda 2</w:t>
            </w:r>
          </w:p>
        </w:tc>
        <w:tc>
          <w:tcPr>
            <w:tcW w:w="2654" w:type="dxa"/>
            <w:tcBorders/>
          </w:tcPr>
          <w:p>
            <w:pPr>
              <w:pStyle w:val="Normal"/>
              <w:widowControl/>
              <w:spacing w:lineRule="auto" w:line="240" w:before="0" w:after="0"/>
              <w:jc w:val="both"/>
              <w:rPr>
                <w:sz w:val="24"/>
                <w:szCs w:val="24"/>
              </w:rPr>
            </w:pPr>
            <w:r>
              <w:rPr>
                <w:rFonts w:eastAsia="Aptos" w:cs=""/>
                <w:kern w:val="2"/>
                <w:sz w:val="24"/>
                <w:szCs w:val="24"/>
                <w:lang w:val="it-IT" w:eastAsia="en-US" w:bidi="ar-SA"/>
              </w:rPr>
              <w:t>Piano 1 Fondo a</w:t>
            </w:r>
          </w:p>
        </w:tc>
        <w:tc>
          <w:tcPr>
            <w:tcW w:w="2180"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264"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r>
      <w:tr>
        <w:trPr/>
        <w:tc>
          <w:tcPr>
            <w:tcW w:w="2539" w:type="dxa"/>
            <w:vMerge w:val="restart"/>
            <w:tcBorders/>
          </w:tcPr>
          <w:p>
            <w:pPr>
              <w:pStyle w:val="Normal"/>
              <w:widowControl/>
              <w:spacing w:lineRule="auto" w:line="240" w:before="0" w:after="0"/>
              <w:jc w:val="both"/>
              <w:rPr>
                <w:sz w:val="24"/>
                <w:szCs w:val="24"/>
              </w:rPr>
            </w:pPr>
            <w:r>
              <w:rPr>
                <w:rFonts w:eastAsia="Aptos" w:cs=""/>
                <w:kern w:val="2"/>
                <w:sz w:val="24"/>
                <w:szCs w:val="24"/>
                <w:lang w:val="it-IT" w:eastAsia="en-US" w:bidi="ar-SA"/>
              </w:rPr>
              <w:t>Azienda 3</w:t>
            </w:r>
          </w:p>
        </w:tc>
        <w:tc>
          <w:tcPr>
            <w:tcW w:w="2654" w:type="dxa"/>
            <w:tcBorders/>
          </w:tcPr>
          <w:p>
            <w:pPr>
              <w:pStyle w:val="Normal"/>
              <w:widowControl/>
              <w:spacing w:lineRule="auto" w:line="240" w:before="0" w:after="0"/>
              <w:jc w:val="both"/>
              <w:rPr>
                <w:sz w:val="24"/>
                <w:szCs w:val="24"/>
              </w:rPr>
            </w:pPr>
            <w:r>
              <w:rPr>
                <w:rFonts w:eastAsia="Aptos" w:cs=""/>
                <w:kern w:val="2"/>
                <w:sz w:val="24"/>
                <w:szCs w:val="24"/>
                <w:lang w:val="it-IT" w:eastAsia="en-US" w:bidi="ar-SA"/>
              </w:rPr>
              <w:t>Piano 1 Fondo c</w:t>
            </w:r>
          </w:p>
        </w:tc>
        <w:tc>
          <w:tcPr>
            <w:tcW w:w="2180"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264"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r>
      <w:tr>
        <w:trPr/>
        <w:tc>
          <w:tcPr>
            <w:tcW w:w="2539" w:type="dxa"/>
            <w:vMerge w:val="continue"/>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654" w:type="dxa"/>
            <w:tcBorders/>
          </w:tcPr>
          <w:p>
            <w:pPr>
              <w:pStyle w:val="Normal"/>
              <w:widowControl/>
              <w:spacing w:lineRule="auto" w:line="240" w:before="0" w:after="0"/>
              <w:jc w:val="both"/>
              <w:rPr>
                <w:sz w:val="24"/>
                <w:szCs w:val="24"/>
              </w:rPr>
            </w:pPr>
            <w:r>
              <w:rPr>
                <w:rFonts w:eastAsia="Aptos" w:cs=""/>
                <w:kern w:val="2"/>
                <w:sz w:val="24"/>
                <w:szCs w:val="24"/>
                <w:lang w:val="it-IT" w:eastAsia="en-US" w:bidi="ar-SA"/>
              </w:rPr>
              <w:t>Piano no Fondo</w:t>
            </w:r>
          </w:p>
        </w:tc>
        <w:tc>
          <w:tcPr>
            <w:tcW w:w="2180"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264"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r>
      <w:tr>
        <w:trPr/>
        <w:tc>
          <w:tcPr>
            <w:tcW w:w="2539"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654"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180"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264"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r>
      <w:tr>
        <w:trPr/>
        <w:tc>
          <w:tcPr>
            <w:tcW w:w="2539"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654"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180"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264"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r>
      <w:tr>
        <w:trPr/>
        <w:tc>
          <w:tcPr>
            <w:tcW w:w="2539"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654" w:type="dxa"/>
            <w:tcBorders/>
          </w:tcPr>
          <w:p>
            <w:pPr>
              <w:pStyle w:val="Normal"/>
              <w:widowControl/>
              <w:spacing w:lineRule="auto" w:line="240" w:before="0" w:after="0"/>
              <w:jc w:val="right"/>
              <w:rPr>
                <w:sz w:val="24"/>
                <w:szCs w:val="24"/>
              </w:rPr>
            </w:pPr>
            <w:r>
              <w:rPr>
                <w:rFonts w:eastAsia="Aptos" w:cs=""/>
                <w:kern w:val="2"/>
                <w:sz w:val="24"/>
                <w:szCs w:val="24"/>
                <w:lang w:val="it-IT" w:eastAsia="en-US" w:bidi="ar-SA"/>
              </w:rPr>
              <w:t>TOTALE</w:t>
            </w:r>
          </w:p>
        </w:tc>
        <w:tc>
          <w:tcPr>
            <w:tcW w:w="2180"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c>
          <w:tcPr>
            <w:tcW w:w="2264"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r>
    </w:tbl>
    <w:p>
      <w:pPr>
        <w:pStyle w:val="Normal"/>
        <w:jc w:val="both"/>
        <w:rPr>
          <w:sz w:val="24"/>
          <w:szCs w:val="24"/>
        </w:rPr>
      </w:pPr>
      <w:r>
        <w:rPr>
          <w:sz w:val="24"/>
          <w:szCs w:val="24"/>
        </w:rPr>
        <w:t>Aggiungere righe se necessario</w:t>
      </w:r>
    </w:p>
    <w:p>
      <w:pPr>
        <w:pStyle w:val="Normal"/>
        <w:spacing w:lineRule="auto" w:line="240" w:before="0" w:after="0"/>
        <w:jc w:val="both"/>
        <w:rPr>
          <w:b/>
          <w:b/>
          <w:bCs/>
        </w:rPr>
      </w:pPr>
      <w:r>
        <w:rPr>
          <w:b/>
          <w:bCs/>
        </w:rPr>
      </w:r>
    </w:p>
    <w:p>
      <w:pPr>
        <w:pStyle w:val="Titolo1"/>
        <w:rPr>
          <w:sz w:val="28"/>
          <w:szCs w:val="28"/>
        </w:rPr>
      </w:pPr>
      <w:r>
        <w:br w:type="column"/>
      </w:r>
      <w:bookmarkStart w:id="1" w:name="_Toc183085069"/>
      <w:r>
        <w:rPr>
          <w:sz w:val="28"/>
          <w:szCs w:val="28"/>
        </w:rPr>
        <w:t>SEZIONE 2 – IL PIANO FORMATIVO</w:t>
      </w:r>
      <w:bookmarkEnd w:id="1"/>
      <w:r>
        <w:rPr>
          <w:sz w:val="28"/>
          <w:szCs w:val="28"/>
        </w:rPr>
        <w:t xml:space="preserve"> </w:t>
      </w:r>
    </w:p>
    <w:p>
      <w:pPr>
        <w:pStyle w:val="Normal"/>
        <w:spacing w:lineRule="auto" w:line="240"/>
        <w:jc w:val="both"/>
        <w:rPr>
          <w:b/>
          <w:b/>
          <w:bCs/>
          <w:i/>
          <w:i/>
          <w:iCs/>
          <w:sz w:val="24"/>
          <w:szCs w:val="24"/>
        </w:rPr>
      </w:pPr>
      <w:r>
        <w:rPr>
          <w:i/>
          <w:iCs/>
        </w:rPr>
        <w:t>Replicare eventualmente per ogni piano formativo di ciascuna azienda tenendo conto che sono possibili più piani formativi solo nel caso in cui la formazione sia finanziata da più FPI (1 piano per ciascun FPI) o sia finanziata parte da uno o più FPI (1 piano per ciascun FPI) e parte da altre risorse (1 solo piano no FPI)</w:t>
      </w:r>
    </w:p>
    <w:p>
      <w:pPr>
        <w:pStyle w:val="Normal"/>
        <w:spacing w:lineRule="auto" w:line="240"/>
        <w:jc w:val="both"/>
        <w:rPr>
          <w:b/>
          <w:b/>
          <w:bCs/>
        </w:rPr>
      </w:pPr>
      <w:r>
        <w:rPr>
          <w:b/>
          <w:bCs/>
        </w:rPr>
        <w:t xml:space="preserve">Denominazione Piano </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tcPr>
          <w:p>
            <w:pPr>
              <w:pStyle w:val="Normal"/>
              <w:widowControl/>
              <w:spacing w:lineRule="auto" w:line="240" w:before="0" w:after="0"/>
              <w:jc w:val="both"/>
              <w:rPr>
                <w:b/>
                <w:b/>
                <w:bCs/>
                <w:sz w:val="24"/>
                <w:szCs w:val="24"/>
              </w:rPr>
            </w:pPr>
            <w:r>
              <w:rPr>
                <w:rFonts w:eastAsia="Aptos" w:cs=""/>
                <w:b/>
                <w:bCs/>
                <w:kern w:val="2"/>
                <w:sz w:val="22"/>
                <w:szCs w:val="22"/>
                <w:lang w:val="it-IT" w:eastAsia="en-US" w:bidi="ar-SA"/>
              </w:rPr>
            </w:r>
          </w:p>
          <w:p>
            <w:pPr>
              <w:pStyle w:val="Normal"/>
              <w:widowControl/>
              <w:spacing w:lineRule="auto" w:line="240" w:before="0" w:after="0"/>
              <w:jc w:val="both"/>
              <w:rPr>
                <w:b/>
                <w:b/>
                <w:bCs/>
                <w:sz w:val="24"/>
                <w:szCs w:val="24"/>
              </w:rPr>
            </w:pPr>
            <w:r>
              <w:rPr>
                <w:rFonts w:eastAsia="Aptos" w:cs=""/>
                <w:b/>
                <w:bCs/>
                <w:kern w:val="2"/>
                <w:sz w:val="22"/>
                <w:szCs w:val="22"/>
                <w:lang w:val="it-IT" w:eastAsia="en-US" w:bidi="ar-SA"/>
              </w:rPr>
            </w:r>
          </w:p>
        </w:tc>
      </w:tr>
    </w:tbl>
    <w:p>
      <w:pPr>
        <w:pStyle w:val="Normal"/>
        <w:spacing w:lineRule="auto" w:line="240"/>
        <w:jc w:val="both"/>
        <w:rPr>
          <w:b/>
          <w:b/>
          <w:bCs/>
          <w:sz w:val="24"/>
          <w:szCs w:val="24"/>
        </w:rPr>
      </w:pPr>
      <w:r>
        <w:rPr>
          <w:b/>
          <w:bCs/>
          <w:sz w:val="24"/>
          <w:szCs w:val="24"/>
        </w:rPr>
      </w:r>
    </w:p>
    <w:p>
      <w:pPr>
        <w:pStyle w:val="ListParagraph"/>
        <w:numPr>
          <w:ilvl w:val="0"/>
          <w:numId w:val="4"/>
        </w:numPr>
        <w:spacing w:lineRule="auto" w:line="240"/>
        <w:jc w:val="both"/>
        <w:rPr>
          <w:b/>
          <w:b/>
          <w:bCs/>
        </w:rPr>
      </w:pPr>
      <w:r>
        <w:rPr>
          <w:b/>
          <w:bCs/>
        </w:rPr>
        <w:t>Il Piano è associato ad un FPI?</w:t>
      </w:r>
    </w:p>
    <w:p>
      <w:pPr>
        <w:pStyle w:val="ListParagraph"/>
        <w:numPr>
          <w:ilvl w:val="0"/>
          <w:numId w:val="5"/>
        </w:numPr>
        <w:spacing w:lineRule="auto" w:line="240"/>
        <w:jc w:val="both"/>
        <w:rPr/>
      </w:pPr>
      <w:r>
        <w:rPr/>
        <w:t>SI</w:t>
      </w:r>
    </w:p>
    <w:p>
      <w:pPr>
        <w:pStyle w:val="ListParagraph"/>
        <w:numPr>
          <w:ilvl w:val="0"/>
          <w:numId w:val="5"/>
        </w:numPr>
        <w:spacing w:lineRule="auto" w:line="240"/>
        <w:jc w:val="both"/>
        <w:rPr/>
      </w:pPr>
      <w:r>
        <w:rPr/>
        <w:t>NO</w:t>
      </w:r>
    </w:p>
    <w:p>
      <w:pPr>
        <w:pStyle w:val="Normal"/>
        <w:spacing w:lineRule="auto" w:line="240"/>
        <w:ind w:left="284" w:hanging="0"/>
        <w:jc w:val="both"/>
        <w:rPr/>
      </w:pPr>
      <w:r>
        <w:rPr/>
        <w:t xml:space="preserve">Se SI, indicare quale </w:t>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9344"/>
      </w:tblGrid>
      <w:tr>
        <w:trPr/>
        <w:tc>
          <w:tcPr>
            <w:tcW w:w="9344" w:type="dxa"/>
            <w:tcBorders/>
          </w:tcPr>
          <w:p>
            <w:pPr>
              <w:pStyle w:val="Normal"/>
              <w:widowControl/>
              <w:spacing w:lineRule="auto" w:line="240" w:before="0" w:after="0"/>
              <w:jc w:val="both"/>
              <w:rPr>
                <w:sz w:val="24"/>
                <w:szCs w:val="24"/>
              </w:rPr>
            </w:pPr>
            <w:r>
              <w:rPr>
                <w:rFonts w:eastAsia="Aptos" w:cs=""/>
                <w:kern w:val="2"/>
                <w:sz w:val="22"/>
                <w:szCs w:val="22"/>
                <w:lang w:val="it-IT" w:eastAsia="en-US" w:bidi="ar-SA"/>
              </w:rPr>
            </w:r>
          </w:p>
        </w:tc>
      </w:tr>
    </w:tbl>
    <w:p>
      <w:pPr>
        <w:pStyle w:val="Normal"/>
        <w:spacing w:lineRule="auto" w:line="240"/>
        <w:jc w:val="both"/>
        <w:rPr>
          <w:sz w:val="24"/>
          <w:szCs w:val="24"/>
        </w:rPr>
      </w:pPr>
      <w:r>
        <w:rPr>
          <w:sz w:val="24"/>
          <w:szCs w:val="24"/>
        </w:rPr>
      </w:r>
    </w:p>
    <w:p>
      <w:pPr>
        <w:pStyle w:val="ListParagraph"/>
        <w:numPr>
          <w:ilvl w:val="0"/>
          <w:numId w:val="4"/>
        </w:numPr>
        <w:spacing w:lineRule="auto" w:line="240"/>
        <w:jc w:val="both"/>
        <w:rPr>
          <w:b/>
          <w:b/>
          <w:bCs/>
        </w:rPr>
      </w:pPr>
      <w:r>
        <w:rPr>
          <w:b/>
          <w:bCs/>
        </w:rPr>
        <w:t>Processi di innovazione secondo le tipologie previste dall’Avviso FNC3 (indicare uno o più processi)</w:t>
      </w:r>
    </w:p>
    <w:p>
      <w:pPr>
        <w:pStyle w:val="ListParagraph"/>
        <w:widowControl w:val="false"/>
        <w:numPr>
          <w:ilvl w:val="1"/>
          <w:numId w:val="2"/>
        </w:numPr>
        <w:tabs>
          <w:tab w:val="clear" w:pos="708"/>
          <w:tab w:val="left" w:pos="894" w:leader="none"/>
        </w:tabs>
        <w:spacing w:lineRule="auto" w:line="252" w:before="17" w:after="0"/>
        <w:ind w:left="1276" w:right="251" w:hanging="283"/>
        <w:contextualSpacing w:val="false"/>
        <w:jc w:val="both"/>
        <w:rPr>
          <w:rFonts w:cs="Aptos" w:cstheme="minorHAnsi"/>
        </w:rPr>
      </w:pPr>
      <w:r>
        <w:rPr>
          <w:rFonts w:cs="Aptos" w:cstheme="minorHAnsi"/>
        </w:rPr>
        <w:t>sistemi tecnologici e digitali</w:t>
        <w:tab/>
        <w:tab/>
        <w:tab/>
        <w:tab/>
        <w:tab/>
        <w:tab/>
        <w:tab/>
        <w:tab/>
      </w:r>
      <w:r>
        <w:rPr>
          <w:rFonts w:eastAsia="Symbol" w:cs="Symbol" w:ascii="Symbol" w:hAnsi="Symbol"/>
        </w:rPr>
        <w:t></w:t>
      </w:r>
    </w:p>
    <w:p>
      <w:pPr>
        <w:pStyle w:val="ListParagraph"/>
        <w:widowControl w:val="false"/>
        <w:numPr>
          <w:ilvl w:val="1"/>
          <w:numId w:val="2"/>
        </w:numPr>
        <w:tabs>
          <w:tab w:val="clear" w:pos="708"/>
          <w:tab w:val="left" w:pos="894" w:leader="none"/>
        </w:tabs>
        <w:spacing w:lineRule="auto" w:line="252" w:before="17" w:after="0"/>
        <w:ind w:left="1276" w:right="251" w:hanging="283"/>
        <w:contextualSpacing w:val="false"/>
        <w:jc w:val="both"/>
        <w:rPr>
          <w:rFonts w:cs="Aptos" w:cstheme="minorHAnsi"/>
        </w:rPr>
      </w:pPr>
      <w:r>
        <w:rPr>
          <w:rFonts w:cs="Aptos" w:cstheme="minorHAnsi"/>
        </w:rPr>
        <w:t>introduzione e sviluppo dell'intelligenza artificiale</w:t>
        <w:tab/>
        <w:tab/>
        <w:tab/>
        <w:tab/>
        <w:tab/>
      </w:r>
      <w:r>
        <w:rPr>
          <w:rFonts w:eastAsia="Symbol" w:cs="Symbol" w:ascii="Symbol" w:hAnsi="Symbol"/>
        </w:rPr>
        <w:t></w:t>
      </w:r>
    </w:p>
    <w:p>
      <w:pPr>
        <w:pStyle w:val="ListParagraph"/>
        <w:widowControl w:val="false"/>
        <w:numPr>
          <w:ilvl w:val="1"/>
          <w:numId w:val="2"/>
        </w:numPr>
        <w:tabs>
          <w:tab w:val="clear" w:pos="708"/>
          <w:tab w:val="left" w:pos="894" w:leader="none"/>
        </w:tabs>
        <w:spacing w:lineRule="auto" w:line="252" w:before="17" w:after="0"/>
        <w:ind w:left="1276" w:right="251" w:hanging="283"/>
        <w:contextualSpacing w:val="false"/>
        <w:jc w:val="both"/>
        <w:rPr>
          <w:rFonts w:cs="Aptos" w:cstheme="minorHAnsi"/>
        </w:rPr>
      </w:pPr>
      <w:r>
        <w:rPr>
          <w:rFonts w:cs="Aptos" w:cstheme="minorHAnsi"/>
        </w:rPr>
        <w:t>sostenibilità ed impatto ambientale</w:t>
      </w:r>
      <w:r>
        <w:rPr/>
        <w:t xml:space="preserve"> </w:t>
        <w:tab/>
        <w:tab/>
        <w:tab/>
        <w:tab/>
        <w:tab/>
        <w:tab/>
        <w:tab/>
      </w:r>
      <w:r>
        <w:rPr>
          <w:rFonts w:eastAsia="Symbol" w:cs="Symbol" w:ascii="Symbol" w:hAnsi="Symbol"/>
        </w:rPr>
        <w:t></w:t>
      </w:r>
    </w:p>
    <w:p>
      <w:pPr>
        <w:pStyle w:val="ListParagraph"/>
        <w:widowControl w:val="false"/>
        <w:numPr>
          <w:ilvl w:val="1"/>
          <w:numId w:val="2"/>
        </w:numPr>
        <w:tabs>
          <w:tab w:val="clear" w:pos="708"/>
          <w:tab w:val="left" w:pos="894" w:leader="none"/>
        </w:tabs>
        <w:spacing w:lineRule="auto" w:line="252" w:before="17" w:after="0"/>
        <w:ind w:left="1276" w:right="251" w:hanging="283"/>
        <w:contextualSpacing w:val="false"/>
        <w:jc w:val="both"/>
        <w:rPr>
          <w:rFonts w:cs="Aptos" w:cstheme="minorHAnsi"/>
        </w:rPr>
      </w:pPr>
      <w:r>
        <w:rPr>
          <w:rFonts w:cs="Aptos" w:cstheme="minorHAnsi"/>
        </w:rPr>
        <w:t>economia circolare</w:t>
        <w:tab/>
        <w:tab/>
        <w:tab/>
        <w:tab/>
        <w:tab/>
        <w:tab/>
        <w:tab/>
        <w:tab/>
        <w:tab/>
      </w:r>
      <w:r>
        <w:rPr>
          <w:rFonts w:eastAsia="Symbol" w:cs="Symbol" w:ascii="Symbol" w:hAnsi="Symbol"/>
        </w:rPr>
        <w:t></w:t>
      </w:r>
    </w:p>
    <w:p>
      <w:pPr>
        <w:pStyle w:val="ListParagraph"/>
        <w:widowControl w:val="false"/>
        <w:numPr>
          <w:ilvl w:val="1"/>
          <w:numId w:val="2"/>
        </w:numPr>
        <w:tabs>
          <w:tab w:val="clear" w:pos="708"/>
          <w:tab w:val="left" w:pos="894" w:leader="none"/>
        </w:tabs>
        <w:spacing w:lineRule="auto" w:line="252" w:before="17" w:after="0"/>
        <w:ind w:left="1276" w:right="251" w:hanging="283"/>
        <w:contextualSpacing w:val="false"/>
        <w:jc w:val="both"/>
        <w:rPr>
          <w:rFonts w:cs="Aptos" w:cstheme="minorHAnsi"/>
        </w:rPr>
      </w:pPr>
      <w:r>
        <w:rPr>
          <w:rFonts w:cs="Aptos" w:cstheme="minorHAnsi"/>
        </w:rPr>
        <w:t>transizione ecologica</w:t>
        <w:tab/>
        <w:tab/>
        <w:tab/>
        <w:tab/>
        <w:tab/>
        <w:tab/>
        <w:tab/>
        <w:tab/>
        <w:tab/>
      </w:r>
      <w:r>
        <w:rPr>
          <w:rFonts w:eastAsia="Symbol" w:cs="Symbol" w:ascii="Symbol" w:hAnsi="Symbol"/>
        </w:rPr>
        <w:t></w:t>
      </w:r>
    </w:p>
    <w:p>
      <w:pPr>
        <w:pStyle w:val="ListParagraph"/>
        <w:widowControl w:val="false"/>
        <w:numPr>
          <w:ilvl w:val="1"/>
          <w:numId w:val="2"/>
        </w:numPr>
        <w:tabs>
          <w:tab w:val="clear" w:pos="708"/>
          <w:tab w:val="left" w:pos="894" w:leader="none"/>
        </w:tabs>
        <w:spacing w:lineRule="auto" w:line="252" w:before="17" w:after="0"/>
        <w:ind w:left="1276" w:right="251" w:hanging="283"/>
        <w:contextualSpacing w:val="false"/>
        <w:jc w:val="both"/>
        <w:rPr>
          <w:rFonts w:cs="Aptos" w:cstheme="minorHAnsi"/>
        </w:rPr>
      </w:pPr>
      <w:r>
        <w:rPr>
          <w:rFonts w:cs="Aptos" w:cstheme="minorHAnsi"/>
        </w:rPr>
        <w:t>efficientamento energetico</w:t>
        <w:tab/>
        <w:tab/>
        <w:tab/>
        <w:tab/>
        <w:tab/>
        <w:tab/>
        <w:tab/>
        <w:tab/>
      </w:r>
      <w:r>
        <w:rPr>
          <w:rFonts w:eastAsia="Symbol" w:cs="Symbol" w:ascii="Symbol" w:hAnsi="Symbol"/>
        </w:rPr>
        <w:t></w:t>
      </w:r>
    </w:p>
    <w:p>
      <w:pPr>
        <w:pStyle w:val="ListParagraph"/>
        <w:widowControl w:val="false"/>
        <w:numPr>
          <w:ilvl w:val="1"/>
          <w:numId w:val="2"/>
        </w:numPr>
        <w:tabs>
          <w:tab w:val="clear" w:pos="708"/>
          <w:tab w:val="left" w:pos="894" w:leader="none"/>
        </w:tabs>
        <w:spacing w:lineRule="auto" w:line="252" w:before="17" w:after="0"/>
        <w:ind w:left="1276" w:right="251" w:hanging="283"/>
        <w:contextualSpacing w:val="false"/>
        <w:jc w:val="both"/>
        <w:rPr>
          <w:rFonts w:cs="Aptos" w:cstheme="minorHAnsi"/>
        </w:rPr>
      </w:pPr>
      <w:r>
        <w:rPr>
          <w:rFonts w:cs="Aptos" w:cstheme="minorHAnsi"/>
        </w:rPr>
        <w:t>welfare aziendale e benessere organizzativo</w:t>
        <w:tab/>
        <w:tab/>
        <w:tab/>
        <w:tab/>
        <w:tab/>
        <w:tab/>
      </w:r>
      <w:r>
        <w:rPr>
          <w:rFonts w:eastAsia="Symbol" w:cs="Symbol" w:ascii="Symbol" w:hAnsi="Symbol"/>
        </w:rPr>
        <w:t></w:t>
      </w:r>
    </w:p>
    <w:p>
      <w:pPr>
        <w:pStyle w:val="ListParagraph"/>
        <w:widowControl w:val="false"/>
        <w:tabs>
          <w:tab w:val="clear" w:pos="708"/>
          <w:tab w:val="left" w:pos="894" w:leader="none"/>
        </w:tabs>
        <w:spacing w:lineRule="auto" w:line="252" w:before="17" w:after="0"/>
        <w:ind w:left="1276" w:right="251" w:hanging="0"/>
        <w:contextualSpacing w:val="false"/>
        <w:jc w:val="both"/>
        <w:rPr>
          <w:rFonts w:cs="Aptos" w:cstheme="minorHAnsi"/>
        </w:rPr>
      </w:pPr>
      <w:r>
        <w:rPr>
          <w:rFonts w:cs="Aptos" w:cstheme="minorHAnsi"/>
        </w:rPr>
      </w:r>
    </w:p>
    <w:p>
      <w:pPr>
        <w:pStyle w:val="ListParagraph"/>
        <w:numPr>
          <w:ilvl w:val="0"/>
          <w:numId w:val="4"/>
        </w:numPr>
        <w:spacing w:lineRule="auto" w:line="240"/>
        <w:jc w:val="both"/>
        <w:rPr>
          <w:rFonts w:cs="Aptos" w:cstheme="minorHAnsi"/>
        </w:rPr>
      </w:pPr>
      <w:r>
        <w:rPr>
          <w:b/>
          <w:bCs/>
        </w:rPr>
        <w:t>P</w:t>
      </w:r>
      <w:r>
        <w:rPr>
          <w:rFonts w:cs="Aptos" w:cstheme="minorHAnsi"/>
          <w:b/>
          <w:bCs/>
        </w:rPr>
        <w:t>rocessi di innovazione cui il piano formativo è di supporto</w:t>
      </w:r>
      <w:r>
        <w:rPr>
          <w:rFonts w:cs="Aptos" w:cstheme="minorHAnsi"/>
        </w:rPr>
        <w:t xml:space="preserve"> (Max 30 righe, </w:t>
      </w:r>
      <w:r>
        <w:rPr/>
        <w:t>font Arial 11 interlinea singola)</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tcPr>
          <w:p>
            <w:pPr>
              <w:pStyle w:val="Normal"/>
              <w:widowControl/>
              <w:spacing w:lineRule="auto" w:line="240" w:before="0" w:after="0"/>
              <w:jc w:val="both"/>
              <w:rPr>
                <w:b/>
                <w:b/>
                <w:bCs/>
              </w:rPr>
            </w:pPr>
            <w:r>
              <w:rPr>
                <w:rFonts w:eastAsia="Aptos" w:cs=""/>
                <w:b/>
                <w:bCs/>
                <w:kern w:val="2"/>
                <w:sz w:val="22"/>
                <w:szCs w:val="22"/>
                <w:lang w:val="it-IT" w:eastAsia="en-US" w:bidi="ar-SA"/>
              </w:rPr>
            </w:r>
          </w:p>
          <w:p>
            <w:pPr>
              <w:pStyle w:val="Normal"/>
              <w:widowControl/>
              <w:spacing w:lineRule="auto" w:line="240" w:before="0" w:after="0"/>
              <w:jc w:val="both"/>
              <w:rPr>
                <w:b/>
                <w:b/>
                <w:bCs/>
              </w:rPr>
            </w:pPr>
            <w:r>
              <w:rPr>
                <w:rFonts w:eastAsia="Aptos" w:cs=""/>
                <w:b/>
                <w:bCs/>
                <w:kern w:val="2"/>
                <w:sz w:val="22"/>
                <w:szCs w:val="22"/>
                <w:lang w:val="it-IT" w:eastAsia="en-US" w:bidi="ar-SA"/>
              </w:rPr>
            </w:r>
          </w:p>
        </w:tc>
      </w:tr>
    </w:tbl>
    <w:p>
      <w:pPr>
        <w:pStyle w:val="ListParagraph"/>
        <w:widowControl w:val="false"/>
        <w:tabs>
          <w:tab w:val="clear" w:pos="708"/>
          <w:tab w:val="left" w:pos="894" w:leader="none"/>
        </w:tabs>
        <w:spacing w:lineRule="auto" w:line="252" w:before="17" w:after="0"/>
        <w:ind w:left="1276" w:right="251" w:hanging="0"/>
        <w:contextualSpacing w:val="false"/>
        <w:jc w:val="both"/>
        <w:rPr>
          <w:rFonts w:cs="Aptos" w:cstheme="minorHAnsi"/>
        </w:rPr>
      </w:pPr>
      <w:r>
        <w:rPr>
          <w:rFonts w:cs="Aptos" w:cstheme="minorHAnsi"/>
        </w:rPr>
      </w:r>
    </w:p>
    <w:p>
      <w:pPr>
        <w:pStyle w:val="ListParagraph"/>
        <w:numPr>
          <w:ilvl w:val="0"/>
          <w:numId w:val="4"/>
        </w:numPr>
        <w:spacing w:lineRule="auto" w:line="240"/>
        <w:jc w:val="both"/>
        <w:rPr/>
      </w:pPr>
      <w:r>
        <w:rPr>
          <w:b/>
          <w:bCs/>
        </w:rPr>
        <w:t xml:space="preserve">Fabbisogno formativo collegato al processo di innovazione </w:t>
      </w:r>
      <w:r>
        <w:rPr/>
        <w:t>(Max 30 righe, font Arial 11 interlinea singola)</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Normal"/>
        <w:spacing w:lineRule="auto" w:line="240"/>
        <w:jc w:val="both"/>
        <w:rPr/>
      </w:pPr>
      <w:r>
        <w:rPr/>
      </w:r>
    </w:p>
    <w:p>
      <w:pPr>
        <w:pStyle w:val="ListParagraph"/>
        <w:numPr>
          <w:ilvl w:val="0"/>
          <w:numId w:val="4"/>
        </w:numPr>
        <w:spacing w:lineRule="auto" w:line="240" w:before="0" w:after="160"/>
        <w:contextualSpacing w:val="false"/>
        <w:jc w:val="both"/>
        <w:rPr/>
      </w:pPr>
      <w:r>
        <w:rPr>
          <w:b/>
          <w:bCs/>
        </w:rPr>
        <w:t xml:space="preserve">Capacità dell’intervento formativo di produrre i risultati desiderati in termini di supporto al processo di innovazione </w:t>
      </w:r>
      <w:r>
        <w:rPr/>
        <w:t>(Max 30 righe, font Arial 11 interlinea singola)</w:t>
      </w:r>
    </w:p>
    <w:tbl>
      <w:tblPr>
        <w:tblStyle w:val="Grigliatabella"/>
        <w:tblW w:w="9633"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9633"/>
      </w:tblGrid>
      <w:tr>
        <w:trPr/>
        <w:tc>
          <w:tcPr>
            <w:tcW w:w="9633" w:type="dxa"/>
            <w:tcBorders/>
          </w:tcPr>
          <w:p>
            <w:pPr>
              <w:pStyle w:val="ListParagraph"/>
              <w:widowControl/>
              <w:spacing w:lineRule="auto" w:line="240" w:before="0" w:after="0"/>
              <w:ind w:left="0" w:hanging="0"/>
              <w:contextualSpacing w:val="false"/>
              <w:jc w:val="both"/>
              <w:rPr>
                <w:rFonts w:ascii="Aptos" w:hAnsi="Aptos" w:eastAsia="Aptos" w:cs=""/>
                <w:kern w:val="2"/>
                <w:sz w:val="22"/>
                <w:szCs w:val="22"/>
                <w:lang w:val="it-IT" w:eastAsia="en-US" w:bidi="ar-SA"/>
              </w:rPr>
            </w:pPr>
            <w:r>
              <w:rPr>
                <w:rFonts w:eastAsia="Aptos" w:cs=""/>
                <w:kern w:val="2"/>
                <w:sz w:val="22"/>
                <w:szCs w:val="22"/>
                <w:lang w:val="it-IT" w:eastAsia="en-US" w:bidi="ar-SA"/>
              </w:rPr>
            </w:r>
          </w:p>
          <w:p>
            <w:pPr>
              <w:pStyle w:val="ListParagraph"/>
              <w:widowControl/>
              <w:spacing w:lineRule="auto" w:line="240" w:before="0" w:after="0"/>
              <w:ind w:left="0" w:hanging="0"/>
              <w:contextualSpacing w:val="false"/>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Normal"/>
        <w:jc w:val="both"/>
        <w:rPr/>
      </w:pPr>
      <w:r>
        <w:rPr/>
      </w:r>
    </w:p>
    <w:p>
      <w:pPr>
        <w:pStyle w:val="ListParagraph"/>
        <w:numPr>
          <w:ilvl w:val="0"/>
          <w:numId w:val="4"/>
        </w:numPr>
        <w:spacing w:lineRule="auto" w:line="240"/>
        <w:jc w:val="both"/>
        <w:rPr/>
      </w:pPr>
      <w:r>
        <w:rPr>
          <w:b/>
          <w:bCs/>
        </w:rPr>
        <w:t xml:space="preserve">Modalità di informazione e comunicazione ai lavoratori riguardanti le finalità del piano formativo a supporto dei processi di innovazione aziendale dando evidenza, in particolare, del finanziamento del percorso, nella parte relativa al costo del lavoro, con FSE+ 2021-2027 </w:t>
      </w:r>
      <w:r>
        <w:rPr/>
        <w:t>(Max 20 righe, font Arial 11 interlinea singola)</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Normal"/>
        <w:spacing w:lineRule="auto" w:line="240"/>
        <w:jc w:val="both"/>
        <w:rPr/>
      </w:pPr>
      <w:r>
        <w:rPr/>
      </w:r>
    </w:p>
    <w:p>
      <w:pPr>
        <w:pStyle w:val="ListParagraph"/>
        <w:numPr>
          <w:ilvl w:val="0"/>
          <w:numId w:val="4"/>
        </w:numPr>
        <w:spacing w:lineRule="auto" w:line="240"/>
        <w:jc w:val="both"/>
        <w:rPr/>
      </w:pPr>
      <w:r>
        <w:rPr>
          <w:b/>
          <w:bCs/>
        </w:rPr>
        <w:t>Proc</w:t>
      </w:r>
      <w:bookmarkStart w:id="2" w:name="_Hlk179536814"/>
      <w:r>
        <w:rPr>
          <w:b/>
          <w:bCs/>
        </w:rPr>
        <w:t xml:space="preserve">esso </w:t>
      </w:r>
      <w:r>
        <w:rPr>
          <w:rFonts w:cs="Aptos" w:cstheme="minorHAnsi"/>
          <w:b/>
          <w:bCs/>
        </w:rPr>
        <w:t xml:space="preserve">di </w:t>
      </w:r>
      <w:r>
        <w:rPr>
          <w:b/>
          <w:bCs/>
        </w:rPr>
        <w:t>valorizzazione</w:t>
      </w:r>
      <w:r>
        <w:rPr>
          <w:rFonts w:cs="Aptos" w:cstheme="minorHAnsi"/>
          <w:b/>
          <w:bCs/>
        </w:rPr>
        <w:t xml:space="preserve"> del patrimonio di competenze possedute dai lavoratori e di personalizzazione degli interventi individuali</w:t>
      </w:r>
      <w:r>
        <w:rPr>
          <w:b/>
          <w:bCs/>
        </w:rPr>
        <w:t xml:space="preserve"> </w:t>
      </w:r>
      <w:bookmarkEnd w:id="2"/>
      <w:r>
        <w:rPr/>
        <w:t>(Descrivere e selezionare 1 o più opzioni</w:t>
      </w:r>
      <w:r>
        <w:rPr>
          <w:b/>
          <w:bCs/>
        </w:rPr>
        <w:t xml:space="preserve"> </w:t>
      </w:r>
      <w:r>
        <w:rPr/>
        <w:t>- Max 30 righe, font Arial 11 interlinea singola)</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ListParagraph"/>
        <w:numPr>
          <w:ilvl w:val="1"/>
          <w:numId w:val="1"/>
        </w:numPr>
        <w:spacing w:before="0" w:after="0"/>
        <w:contextualSpacing/>
        <w:rPr/>
      </w:pPr>
      <w:r>
        <w:rPr>
          <w:rFonts w:cs="Aptos" w:cstheme="minorHAnsi"/>
        </w:rPr>
        <w:t>test di ingresso</w:t>
        <w:tab/>
        <w:tab/>
        <w:tab/>
        <w:tab/>
        <w:t xml:space="preserve"> </w:t>
      </w:r>
      <w:r>
        <w:rPr>
          <w:rFonts w:eastAsia="Symbol" w:cs="Symbol" w:ascii="Symbol" w:hAnsi="Symbol"/>
        </w:rPr>
        <w:t></w:t>
      </w:r>
    </w:p>
    <w:p>
      <w:pPr>
        <w:pStyle w:val="ListParagraph"/>
        <w:numPr>
          <w:ilvl w:val="1"/>
          <w:numId w:val="1"/>
        </w:numPr>
        <w:spacing w:before="0" w:after="0"/>
        <w:contextualSpacing/>
        <w:rPr/>
      </w:pPr>
      <w:r>
        <w:rPr/>
        <w:t>griglie di autovalutazione in ingresso</w:t>
        <w:tab/>
        <w:tab/>
        <w:t xml:space="preserve"> </w:t>
      </w:r>
      <w:r>
        <w:rPr>
          <w:rFonts w:eastAsia="Symbol" w:cs="Symbol" w:ascii="Symbol" w:hAnsi="Symbol"/>
        </w:rPr>
        <w:t></w:t>
      </w:r>
    </w:p>
    <w:p>
      <w:pPr>
        <w:pStyle w:val="ListParagraph"/>
        <w:numPr>
          <w:ilvl w:val="1"/>
          <w:numId w:val="1"/>
        </w:numPr>
        <w:spacing w:before="0" w:after="0"/>
        <w:contextualSpacing/>
        <w:rPr/>
      </w:pPr>
      <w:r>
        <w:rPr/>
        <w:t>interviste/colloqui</w:t>
        <w:tab/>
        <w:tab/>
        <w:tab/>
        <w:tab/>
        <w:t xml:space="preserve"> </w:t>
      </w:r>
      <w:r>
        <w:rPr>
          <w:rFonts w:eastAsia="Symbol" w:cs="Symbol" w:ascii="Symbol" w:hAnsi="Symbol"/>
        </w:rPr>
        <w:t></w:t>
      </w:r>
    </w:p>
    <w:p>
      <w:pPr>
        <w:pStyle w:val="ListParagraph"/>
        <w:numPr>
          <w:ilvl w:val="1"/>
          <w:numId w:val="1"/>
        </w:numPr>
        <w:spacing w:before="0" w:after="0"/>
        <w:contextualSpacing/>
        <w:rPr/>
      </w:pPr>
      <w:r>
        <w:rPr/>
        <w:t>osservazioni pratiche</w:t>
        <w:tab/>
        <w:tab/>
        <w:tab/>
        <w:tab/>
        <w:tab/>
        <w:tab/>
        <w:tab/>
        <w:tab/>
        <w:tab/>
      </w:r>
      <w:r>
        <w:rPr>
          <w:rFonts w:eastAsia="Symbol" w:cs="Symbol" w:ascii="Symbol" w:hAnsi="Symbol"/>
        </w:rPr>
        <w:t></w:t>
      </w:r>
    </w:p>
    <w:p>
      <w:pPr>
        <w:pStyle w:val="ListParagraph"/>
        <w:numPr>
          <w:ilvl w:val="1"/>
          <w:numId w:val="1"/>
        </w:numPr>
        <w:spacing w:before="0" w:after="0"/>
        <w:contextualSpacing/>
        <w:rPr/>
      </w:pPr>
      <w:r>
        <w:rPr/>
        <w:t>portfolio (esperienze lavorative pregresse, background educativo, certificazioni e corsi precedentemente seguiti, ecc…)</w:t>
        <w:tab/>
        <w:tab/>
        <w:tab/>
        <w:tab/>
        <w:tab/>
        <w:tab/>
        <w:tab/>
      </w:r>
      <w:r>
        <w:rPr>
          <w:rFonts w:eastAsia="Symbol" w:cs="Symbol" w:ascii="Symbol" w:hAnsi="Symbol"/>
        </w:rPr>
        <w:t></w:t>
      </w:r>
    </w:p>
    <w:p>
      <w:pPr>
        <w:pStyle w:val="ListParagraph"/>
        <w:numPr>
          <w:ilvl w:val="1"/>
          <w:numId w:val="1"/>
        </w:numPr>
        <w:spacing w:before="0" w:after="0"/>
        <w:contextualSpacing/>
        <w:rPr/>
      </w:pPr>
      <w:r>
        <w:rPr/>
        <w:t>altro</w:t>
      </w:r>
    </w:p>
    <w:p>
      <w:pPr>
        <w:pStyle w:val="Normal"/>
        <w:spacing w:before="0" w:after="0"/>
        <w:rPr/>
      </w:pPr>
      <w:r>
        <w:rPr/>
        <w:tab/>
        <w:tab/>
        <w:tab/>
        <w:tab/>
        <w:tab/>
        <w:tab/>
        <w:tab/>
        <w:tab/>
        <w:tab/>
        <w:tab/>
        <w:tab/>
      </w:r>
      <w:r>
        <w:rPr>
          <w:rFonts w:eastAsia="Symbol" w:cs="Symbol" w:ascii="Symbol" w:hAnsi="Symbol"/>
        </w:rPr>
        <w:t></w:t>
      </w:r>
    </w:p>
    <w:p>
      <w:pPr>
        <w:pStyle w:val="ListParagraph"/>
        <w:numPr>
          <w:ilvl w:val="0"/>
          <w:numId w:val="4"/>
        </w:numPr>
        <w:spacing w:lineRule="auto" w:line="240"/>
        <w:jc w:val="both"/>
        <w:rPr/>
      </w:pPr>
      <w:r>
        <w:rPr>
          <w:b/>
          <w:bCs/>
        </w:rPr>
        <w:t xml:space="preserve">Metodologie didattiche </w:t>
      </w:r>
      <w:r>
        <w:rPr/>
        <w:t>(focalizzare la descrizione sulle diverse modalità didattiche con le quali i contenuti della formazione vengono veicolati, come ad esempio, aula, laboratorio, FAD sincrona o asincrona, simulazioni, casi di studio, ecc) (Max 30 righe, font Arial 11 interlinea singola)</w:t>
      </w:r>
    </w:p>
    <w:tbl>
      <w:tblPr>
        <w:tblStyle w:val="Grigliatabella"/>
        <w:tblW w:w="9633"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9633"/>
      </w:tblGrid>
      <w:tr>
        <w:trPr/>
        <w:tc>
          <w:tcPr>
            <w:tcW w:w="9633" w:type="dxa"/>
            <w:tcBorders/>
          </w:tcPr>
          <w:p>
            <w:pPr>
              <w:pStyle w:val="ListParagraph"/>
              <w:widowControl/>
              <w:spacing w:lineRule="auto" w:line="240" w:before="0" w:after="0"/>
              <w:ind w:left="0" w:hanging="0"/>
              <w:contextualSpacing/>
              <w:jc w:val="both"/>
              <w:rPr>
                <w:rFonts w:ascii="Aptos" w:hAnsi="Aptos" w:eastAsia="Aptos" w:cs=""/>
                <w:kern w:val="2"/>
                <w:sz w:val="22"/>
                <w:szCs w:val="22"/>
                <w:lang w:val="it-IT" w:eastAsia="en-US" w:bidi="ar-SA"/>
              </w:rPr>
            </w:pPr>
            <w:r>
              <w:rPr>
                <w:rFonts w:eastAsia="Aptos" w:cs=""/>
                <w:kern w:val="2"/>
                <w:sz w:val="22"/>
                <w:szCs w:val="22"/>
                <w:lang w:val="it-IT" w:eastAsia="en-US" w:bidi="ar-SA"/>
              </w:rPr>
            </w:r>
          </w:p>
          <w:p>
            <w:pPr>
              <w:pStyle w:val="ListParagraph"/>
              <w:widowControl/>
              <w:spacing w:lineRule="auto" w:line="240" w:before="0" w:after="0"/>
              <w:ind w:left="0" w:hanging="0"/>
              <w:contextualSpacing/>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ListParagraph"/>
        <w:jc w:val="both"/>
        <w:rPr/>
      </w:pPr>
      <w:r>
        <w:rPr/>
      </w:r>
    </w:p>
    <w:p>
      <w:pPr>
        <w:pStyle w:val="ListParagraph"/>
        <w:numPr>
          <w:ilvl w:val="0"/>
          <w:numId w:val="4"/>
        </w:numPr>
        <w:spacing w:lineRule="auto" w:line="240"/>
        <w:jc w:val="both"/>
        <w:rPr>
          <w:b/>
          <w:b/>
          <w:bCs/>
        </w:rPr>
      </w:pPr>
      <w:r>
        <w:rPr>
          <w:b/>
          <w:bCs/>
        </w:rPr>
        <w:t>Il piano è articolato nei seguenti moduli formativi, a loro volta identificati dai percorsi formativi che rappresentano l’oggetto minimo di riferimento di FNC3</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29"/>
        <w:gridCol w:w="2694"/>
        <w:gridCol w:w="1623"/>
        <w:gridCol w:w="929"/>
        <w:gridCol w:w="1553"/>
      </w:tblGrid>
      <w:tr>
        <w:trPr/>
        <w:tc>
          <w:tcPr>
            <w:tcW w:w="2829"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t>Denominazione modulo</w:t>
            </w:r>
          </w:p>
        </w:tc>
        <w:tc>
          <w:tcPr>
            <w:tcW w:w="2694" w:type="dxa"/>
            <w:tcBorders/>
          </w:tcPr>
          <w:p>
            <w:pPr>
              <w:pStyle w:val="Normal"/>
              <w:widowControl/>
              <w:spacing w:lineRule="auto" w:line="240" w:before="0" w:after="0"/>
              <w:jc w:val="left"/>
              <w:rPr>
                <w:rFonts w:ascii="Aptos" w:hAnsi="Aptos" w:eastAsia="Aptos" w:cs=""/>
                <w:kern w:val="2"/>
                <w:lang w:val="it-IT" w:eastAsia="en-US" w:bidi="ar-SA"/>
              </w:rPr>
            </w:pPr>
            <w:r>
              <w:rPr>
                <w:rFonts w:eastAsia="Aptos" w:cs=""/>
                <w:kern w:val="2"/>
                <w:sz w:val="22"/>
                <w:szCs w:val="22"/>
                <w:lang w:val="it-IT" w:eastAsia="en-US" w:bidi="ar-SA"/>
              </w:rPr>
              <w:t xml:space="preserve">Denominazione percorso </w:t>
            </w:r>
            <w:r>
              <w:rPr>
                <w:rFonts w:eastAsia="Aptos" w:cs=""/>
                <w:i/>
                <w:iCs/>
                <w:kern w:val="2"/>
                <w:sz w:val="16"/>
                <w:szCs w:val="16"/>
                <w:lang w:val="it-IT" w:eastAsia="en-US" w:bidi="ar-SA"/>
              </w:rPr>
              <w:t>(Qualora all’interno del modulo siano identificati più percorsi – cfr. sezioni 3 e 4)</w:t>
            </w:r>
          </w:p>
        </w:tc>
        <w:tc>
          <w:tcPr>
            <w:tcW w:w="1623"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t>Attestazione rilasciata se</w:t>
            </w:r>
          </w:p>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t>Trasparenza o Validazione</w:t>
            </w:r>
          </w:p>
        </w:tc>
        <w:tc>
          <w:tcPr>
            <w:tcW w:w="929"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t xml:space="preserve">N° ore </w:t>
            </w:r>
          </w:p>
        </w:tc>
        <w:tc>
          <w:tcPr>
            <w:tcW w:w="1553"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t>N° partecipanti</w:t>
            </w:r>
          </w:p>
        </w:tc>
      </w:tr>
      <w:tr>
        <w:trPr/>
        <w:tc>
          <w:tcPr>
            <w:tcW w:w="2829" w:type="dxa"/>
            <w:tcBorders/>
          </w:tcPr>
          <w:p>
            <w:pPr>
              <w:pStyle w:val="Normal"/>
              <w:widowControl/>
              <w:spacing w:lineRule="auto" w:line="240" w:before="0" w:after="0"/>
              <w:jc w:val="both"/>
              <w:rPr>
                <w:b/>
                <w:b/>
                <w:bCs/>
              </w:rPr>
            </w:pPr>
            <w:r>
              <w:rPr>
                <w:rFonts w:eastAsia="Aptos" w:cs=""/>
                <w:b/>
                <w:bCs/>
                <w:kern w:val="2"/>
                <w:sz w:val="22"/>
                <w:szCs w:val="22"/>
                <w:lang w:val="it-IT" w:eastAsia="en-US" w:bidi="ar-SA"/>
              </w:rPr>
            </w:r>
          </w:p>
        </w:tc>
        <w:tc>
          <w:tcPr>
            <w:tcW w:w="2694" w:type="dxa"/>
            <w:tcBorders/>
          </w:tcPr>
          <w:p>
            <w:pPr>
              <w:pStyle w:val="Normal"/>
              <w:widowControl/>
              <w:spacing w:lineRule="auto" w:line="240" w:before="0" w:after="0"/>
              <w:jc w:val="left"/>
              <w:rPr>
                <w:b/>
                <w:b/>
                <w:bCs/>
              </w:rPr>
            </w:pPr>
            <w:r>
              <w:rPr>
                <w:rFonts w:eastAsia="Aptos" w:cs=""/>
                <w:b/>
                <w:bCs/>
                <w:kern w:val="2"/>
                <w:sz w:val="22"/>
                <w:szCs w:val="22"/>
                <w:lang w:val="it-IT" w:eastAsia="en-US" w:bidi="ar-SA"/>
              </w:rPr>
            </w:r>
          </w:p>
        </w:tc>
        <w:tc>
          <w:tcPr>
            <w:tcW w:w="1623" w:type="dxa"/>
            <w:tcBorders/>
          </w:tcPr>
          <w:p>
            <w:pPr>
              <w:pStyle w:val="Normal"/>
              <w:widowControl/>
              <w:spacing w:lineRule="auto" w:line="240" w:before="0" w:after="0"/>
              <w:jc w:val="left"/>
              <w:rPr>
                <w:b/>
                <w:b/>
                <w:bCs/>
              </w:rPr>
            </w:pPr>
            <w:r>
              <w:rPr>
                <w:rFonts w:eastAsia="Aptos" w:cs=""/>
                <w:b/>
                <w:bCs/>
                <w:kern w:val="2"/>
                <w:sz w:val="22"/>
                <w:szCs w:val="22"/>
                <w:lang w:val="it-IT" w:eastAsia="en-US" w:bidi="ar-SA"/>
              </w:rPr>
            </w:r>
          </w:p>
        </w:tc>
        <w:tc>
          <w:tcPr>
            <w:tcW w:w="929" w:type="dxa"/>
            <w:tcBorders/>
          </w:tcPr>
          <w:p>
            <w:pPr>
              <w:pStyle w:val="Normal"/>
              <w:widowControl/>
              <w:spacing w:lineRule="auto" w:line="240" w:before="0" w:after="0"/>
              <w:jc w:val="both"/>
              <w:rPr>
                <w:b/>
                <w:b/>
                <w:bCs/>
              </w:rPr>
            </w:pPr>
            <w:r>
              <w:rPr>
                <w:rFonts w:eastAsia="Aptos" w:cs=""/>
                <w:b/>
                <w:bCs/>
                <w:kern w:val="2"/>
                <w:sz w:val="22"/>
                <w:szCs w:val="22"/>
                <w:lang w:val="it-IT" w:eastAsia="en-US" w:bidi="ar-SA"/>
              </w:rPr>
            </w:r>
          </w:p>
        </w:tc>
        <w:tc>
          <w:tcPr>
            <w:tcW w:w="1553" w:type="dxa"/>
            <w:tcBorders/>
          </w:tcPr>
          <w:p>
            <w:pPr>
              <w:pStyle w:val="Normal"/>
              <w:widowControl/>
              <w:spacing w:lineRule="auto" w:line="240" w:before="0" w:after="0"/>
              <w:jc w:val="both"/>
              <w:rPr>
                <w:b/>
                <w:b/>
                <w:bCs/>
              </w:rPr>
            </w:pPr>
            <w:r>
              <w:rPr>
                <w:rFonts w:eastAsia="Aptos" w:cs=""/>
                <w:b/>
                <w:bCs/>
                <w:kern w:val="2"/>
                <w:sz w:val="22"/>
                <w:szCs w:val="22"/>
                <w:lang w:val="it-IT" w:eastAsia="en-US" w:bidi="ar-SA"/>
              </w:rPr>
            </w:r>
          </w:p>
        </w:tc>
      </w:tr>
      <w:tr>
        <w:trPr/>
        <w:tc>
          <w:tcPr>
            <w:tcW w:w="2829" w:type="dxa"/>
            <w:tcBorders/>
          </w:tcPr>
          <w:p>
            <w:pPr>
              <w:pStyle w:val="Normal"/>
              <w:widowControl/>
              <w:spacing w:lineRule="auto" w:line="240" w:before="0" w:after="0"/>
              <w:jc w:val="both"/>
              <w:rPr>
                <w:b/>
                <w:b/>
                <w:bCs/>
              </w:rPr>
            </w:pPr>
            <w:r>
              <w:rPr>
                <w:rFonts w:eastAsia="Aptos" w:cs=""/>
                <w:b/>
                <w:bCs/>
                <w:kern w:val="2"/>
                <w:sz w:val="22"/>
                <w:szCs w:val="22"/>
                <w:lang w:val="it-IT" w:eastAsia="en-US" w:bidi="ar-SA"/>
              </w:rPr>
            </w:r>
          </w:p>
        </w:tc>
        <w:tc>
          <w:tcPr>
            <w:tcW w:w="2694" w:type="dxa"/>
            <w:tcBorders/>
          </w:tcPr>
          <w:p>
            <w:pPr>
              <w:pStyle w:val="Normal"/>
              <w:widowControl/>
              <w:spacing w:lineRule="auto" w:line="240" w:before="0" w:after="0"/>
              <w:jc w:val="left"/>
              <w:rPr>
                <w:b/>
                <w:b/>
                <w:bCs/>
              </w:rPr>
            </w:pPr>
            <w:r>
              <w:rPr>
                <w:rFonts w:eastAsia="Aptos" w:cs=""/>
                <w:b/>
                <w:bCs/>
                <w:kern w:val="2"/>
                <w:sz w:val="22"/>
                <w:szCs w:val="22"/>
                <w:lang w:val="it-IT" w:eastAsia="en-US" w:bidi="ar-SA"/>
              </w:rPr>
            </w:r>
          </w:p>
        </w:tc>
        <w:tc>
          <w:tcPr>
            <w:tcW w:w="1623" w:type="dxa"/>
            <w:tcBorders/>
          </w:tcPr>
          <w:p>
            <w:pPr>
              <w:pStyle w:val="Normal"/>
              <w:widowControl/>
              <w:spacing w:lineRule="auto" w:line="240" w:before="0" w:after="0"/>
              <w:jc w:val="left"/>
              <w:rPr>
                <w:b/>
                <w:b/>
                <w:bCs/>
              </w:rPr>
            </w:pPr>
            <w:r>
              <w:rPr>
                <w:rFonts w:eastAsia="Aptos" w:cs=""/>
                <w:b/>
                <w:bCs/>
                <w:kern w:val="2"/>
                <w:sz w:val="22"/>
                <w:szCs w:val="22"/>
                <w:lang w:val="it-IT" w:eastAsia="en-US" w:bidi="ar-SA"/>
              </w:rPr>
            </w:r>
          </w:p>
        </w:tc>
        <w:tc>
          <w:tcPr>
            <w:tcW w:w="929" w:type="dxa"/>
            <w:tcBorders/>
          </w:tcPr>
          <w:p>
            <w:pPr>
              <w:pStyle w:val="Normal"/>
              <w:widowControl/>
              <w:spacing w:lineRule="auto" w:line="240" w:before="0" w:after="0"/>
              <w:jc w:val="both"/>
              <w:rPr>
                <w:b/>
                <w:b/>
                <w:bCs/>
              </w:rPr>
            </w:pPr>
            <w:r>
              <w:rPr>
                <w:rFonts w:eastAsia="Aptos" w:cs=""/>
                <w:b/>
                <w:bCs/>
                <w:kern w:val="2"/>
                <w:sz w:val="22"/>
                <w:szCs w:val="22"/>
                <w:lang w:val="it-IT" w:eastAsia="en-US" w:bidi="ar-SA"/>
              </w:rPr>
            </w:r>
          </w:p>
        </w:tc>
        <w:tc>
          <w:tcPr>
            <w:tcW w:w="1553" w:type="dxa"/>
            <w:tcBorders/>
          </w:tcPr>
          <w:p>
            <w:pPr>
              <w:pStyle w:val="Normal"/>
              <w:widowControl/>
              <w:spacing w:lineRule="auto" w:line="240" w:before="0" w:after="0"/>
              <w:jc w:val="both"/>
              <w:rPr>
                <w:b/>
                <w:b/>
                <w:bCs/>
              </w:rPr>
            </w:pPr>
            <w:r>
              <w:rPr>
                <w:rFonts w:eastAsia="Aptos" w:cs=""/>
                <w:b/>
                <w:bCs/>
                <w:kern w:val="2"/>
                <w:sz w:val="22"/>
                <w:szCs w:val="22"/>
                <w:lang w:val="it-IT" w:eastAsia="en-US" w:bidi="ar-SA"/>
              </w:rPr>
            </w:r>
          </w:p>
        </w:tc>
      </w:tr>
    </w:tbl>
    <w:p>
      <w:pPr>
        <w:pStyle w:val="Normal"/>
        <w:spacing w:lineRule="auto" w:line="240"/>
        <w:jc w:val="both"/>
        <w:rPr>
          <w:b/>
          <w:b/>
          <w:bCs/>
        </w:rPr>
      </w:pPr>
      <w:r>
        <w:rPr>
          <w:b/>
          <w:bCs/>
        </w:rPr>
      </w:r>
    </w:p>
    <w:p>
      <w:pPr>
        <w:pStyle w:val="Titolo1"/>
        <w:rPr>
          <w:sz w:val="28"/>
          <w:szCs w:val="28"/>
        </w:rPr>
      </w:pPr>
      <w:r>
        <w:br w:type="column"/>
      </w:r>
      <w:bookmarkStart w:id="3" w:name="_Toc183085070"/>
      <w:r>
        <w:rPr>
          <w:sz w:val="28"/>
          <w:szCs w:val="28"/>
        </w:rPr>
        <w:t>SEZIONE 3 – IL PERCORSO FORMATIVO IN FNC3</w:t>
      </w:r>
      <w:bookmarkEnd w:id="3"/>
    </w:p>
    <w:p>
      <w:pPr>
        <w:pStyle w:val="Normal"/>
        <w:spacing w:lineRule="auto" w:line="240" w:before="0" w:after="0"/>
        <w:jc w:val="both"/>
        <w:rPr>
          <w:i/>
          <w:i/>
          <w:iCs/>
        </w:rPr>
      </w:pPr>
      <w:r>
        <w:rPr>
          <w:i/>
          <w:iCs/>
        </w:rPr>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rHeight w:val="10754" w:hRule="atLeast"/>
        </w:trPr>
        <w:tc>
          <w:tcPr>
            <w:tcW w:w="9628" w:type="dxa"/>
            <w:tcBorders/>
          </w:tcPr>
          <w:p>
            <w:pPr>
              <w:pStyle w:val="Normal"/>
              <w:widowControl/>
              <w:spacing w:lineRule="auto" w:line="240" w:before="0" w:after="0"/>
              <w:jc w:val="both"/>
              <w:rPr>
                <w:i/>
                <w:i/>
                <w:iCs/>
                <w:sz w:val="20"/>
                <w:szCs w:val="20"/>
              </w:rPr>
            </w:pPr>
            <w:r>
              <w:rPr>
                <w:rFonts w:eastAsia="Aptos" w:cs=""/>
                <w:b/>
                <w:bCs/>
                <w:i/>
                <w:iCs/>
                <w:kern w:val="2"/>
                <w:sz w:val="20"/>
                <w:szCs w:val="20"/>
                <w:lang w:val="it-IT" w:eastAsia="en-US" w:bidi="ar-SA"/>
              </w:rPr>
              <w:t xml:space="preserve">Il percorso formativo appresenta l’unità autonoma di apprendimento all’interno del progetto formativo da implementare nella piattaforma FNC3 </w:t>
            </w:r>
            <w:r>
              <w:rPr>
                <w:rFonts w:eastAsia="Aptos" w:cs=""/>
                <w:i/>
                <w:iCs/>
                <w:kern w:val="2"/>
                <w:sz w:val="20"/>
                <w:szCs w:val="20"/>
                <w:lang w:val="it-IT" w:eastAsia="en-US" w:bidi="ar-SA"/>
              </w:rPr>
              <w:t>ed è identificato a partire dagli standard di qualificazione e dalla tipologia di attestazione rilasciata tenendo conto che:</w:t>
            </w:r>
          </w:p>
          <w:p>
            <w:pPr>
              <w:pStyle w:val="ListParagraph"/>
              <w:widowControl/>
              <w:numPr>
                <w:ilvl w:val="0"/>
                <w:numId w:val="7"/>
              </w:numPr>
              <w:spacing w:lineRule="auto" w:line="240" w:before="0" w:after="0"/>
              <w:contextualSpacing/>
              <w:jc w:val="both"/>
              <w:rPr>
                <w:i/>
                <w:i/>
                <w:iCs/>
                <w:sz w:val="20"/>
                <w:szCs w:val="20"/>
              </w:rPr>
            </w:pPr>
            <w:r>
              <w:rPr>
                <w:rFonts w:eastAsia="Aptos" w:cs=""/>
                <w:i/>
                <w:iCs/>
                <w:kern w:val="2"/>
                <w:sz w:val="20"/>
                <w:szCs w:val="20"/>
                <w:lang w:val="it-IT" w:eastAsia="en-US" w:bidi="ar-SA"/>
              </w:rPr>
              <w:t>per gli obiettivi di apprendimento riferiti ai Risultati Attesi (RA) dell’Atlante del Lavoro e delle Qualificazioni sono rilasciabili attestazioni di Trasparenza o, solo nel caso di piani associati a FPI, attestazioni di Validazione;</w:t>
            </w:r>
          </w:p>
          <w:p>
            <w:pPr>
              <w:pStyle w:val="ListParagraph"/>
              <w:widowControl/>
              <w:numPr>
                <w:ilvl w:val="0"/>
                <w:numId w:val="7"/>
              </w:numPr>
              <w:spacing w:lineRule="auto" w:line="240" w:before="0" w:after="0"/>
              <w:contextualSpacing/>
              <w:jc w:val="both"/>
              <w:rPr>
                <w:i/>
                <w:i/>
                <w:iCs/>
                <w:sz w:val="20"/>
                <w:szCs w:val="20"/>
              </w:rPr>
            </w:pPr>
            <w:r>
              <w:rPr>
                <w:rFonts w:eastAsia="Aptos" w:cs=""/>
                <w:i/>
                <w:iCs/>
                <w:kern w:val="2"/>
                <w:sz w:val="20"/>
                <w:szCs w:val="20"/>
                <w:lang w:val="it-IT" w:eastAsia="en-US" w:bidi="ar-SA"/>
              </w:rPr>
              <w:t xml:space="preserve">per gli obiettivi di apprendimento riferiti agli standard di qualificazione dei Quadri Europei e Internazionali sono rilasciabili solo attestazioni di Trasparenza; </w:t>
            </w:r>
          </w:p>
          <w:p>
            <w:pPr>
              <w:pStyle w:val="ListParagraph"/>
              <w:widowControl/>
              <w:numPr>
                <w:ilvl w:val="0"/>
                <w:numId w:val="7"/>
              </w:numPr>
              <w:spacing w:lineRule="auto" w:line="240" w:before="0" w:after="0"/>
              <w:contextualSpacing/>
              <w:jc w:val="both"/>
              <w:rPr>
                <w:i/>
                <w:i/>
                <w:iCs/>
                <w:sz w:val="20"/>
                <w:szCs w:val="20"/>
              </w:rPr>
            </w:pPr>
            <w:r>
              <w:rPr>
                <w:rFonts w:eastAsia="Aptos" w:cs=""/>
                <w:i/>
                <w:iCs/>
                <w:kern w:val="2"/>
                <w:sz w:val="20"/>
                <w:szCs w:val="20"/>
                <w:lang w:val="it-IT" w:eastAsia="en-US" w:bidi="ar-SA"/>
              </w:rPr>
              <w:t>per la struttura della piattaforma FNC3 non sono ammissibili entrambe le attestazioni in esito ad un unico percorso;</w:t>
            </w:r>
          </w:p>
          <w:p>
            <w:pPr>
              <w:pStyle w:val="ListParagraph"/>
              <w:widowControl/>
              <w:numPr>
                <w:ilvl w:val="0"/>
                <w:numId w:val="7"/>
              </w:numPr>
              <w:spacing w:lineRule="auto" w:line="240" w:before="0" w:after="0"/>
              <w:contextualSpacing/>
              <w:jc w:val="both"/>
              <w:rPr>
                <w:i/>
                <w:i/>
                <w:iCs/>
                <w:sz w:val="20"/>
                <w:szCs w:val="20"/>
              </w:rPr>
            </w:pPr>
            <w:r>
              <w:rPr>
                <w:rFonts w:eastAsia="Aptos" w:cs=""/>
                <w:i/>
                <w:iCs/>
                <w:kern w:val="2"/>
                <w:sz w:val="20"/>
                <w:szCs w:val="20"/>
                <w:lang w:val="it-IT" w:eastAsia="en-US" w:bidi="ar-SA"/>
              </w:rPr>
              <w:t>all’interno dello stesso percorso sono identificabili più standard di qualificazione purché coerenti con gli obiettivi di apprendimento e con la tipologia di attestazione.</w:t>
            </w:r>
          </w:p>
          <w:p>
            <w:pPr>
              <w:pStyle w:val="Normal"/>
              <w:widowControl/>
              <w:spacing w:lineRule="auto" w:line="240" w:before="0" w:after="0"/>
              <w:jc w:val="both"/>
              <w:rPr>
                <w:i/>
                <w:i/>
                <w:iCs/>
                <w:sz w:val="20"/>
                <w:szCs w:val="20"/>
              </w:rPr>
            </w:pPr>
            <w:r>
              <w:rPr>
                <w:rFonts w:eastAsia="Aptos" w:cs=""/>
                <w:i/>
                <w:iCs/>
                <w:kern w:val="2"/>
                <w:sz w:val="22"/>
                <w:szCs w:val="22"/>
                <w:lang w:val="it-IT" w:eastAsia="en-US" w:bidi="ar-SA"/>
              </w:rPr>
            </w:r>
          </w:p>
          <w:p>
            <w:pPr>
              <w:pStyle w:val="Normal"/>
              <w:widowControl/>
              <w:spacing w:lineRule="auto" w:line="240" w:before="0" w:after="0"/>
              <w:jc w:val="both"/>
              <w:rPr>
                <w:i/>
                <w:i/>
                <w:iCs/>
                <w:sz w:val="20"/>
                <w:szCs w:val="20"/>
              </w:rPr>
            </w:pPr>
            <w:r>
              <w:rPr>
                <w:rFonts w:eastAsia="Aptos" w:cs=""/>
                <w:b/>
                <w:bCs/>
                <w:i/>
                <w:iCs/>
                <w:kern w:val="2"/>
                <w:sz w:val="20"/>
                <w:szCs w:val="20"/>
                <w:lang w:val="it-IT" w:eastAsia="en-US" w:bidi="ar-SA"/>
              </w:rPr>
              <w:t>Il percorso formativo coincide con il modulo formativo</w:t>
            </w:r>
            <w:r>
              <w:rPr>
                <w:rFonts w:eastAsia="Aptos" w:cs=""/>
                <w:i/>
                <w:iCs/>
                <w:kern w:val="2"/>
                <w:sz w:val="20"/>
                <w:szCs w:val="20"/>
                <w:lang w:val="it-IT" w:eastAsia="en-US" w:bidi="ar-SA"/>
              </w:rPr>
              <w:t xml:space="preserve"> salvo i casi in cui, in sede di progettazione formativa, siano previsti, in esito al medesimo modulo, obiettivi di apprendimento riferiti ai diversi standard di qualificazione e, quindi, diverse tipologie di percorsi.</w:t>
            </w:r>
          </w:p>
          <w:p>
            <w:pPr>
              <w:pStyle w:val="Normal"/>
              <w:widowControl/>
              <w:spacing w:lineRule="auto" w:line="240" w:before="0" w:after="0"/>
              <w:jc w:val="both"/>
              <w:rPr>
                <w:b/>
                <w:b/>
                <w:bCs/>
                <w:i/>
                <w:i/>
                <w:iCs/>
                <w:sz w:val="20"/>
                <w:szCs w:val="20"/>
              </w:rPr>
            </w:pPr>
            <w:r>
              <w:rPr>
                <w:rFonts w:eastAsia="Aptos" w:cs=""/>
                <w:b/>
                <w:bCs/>
                <w:i/>
                <w:iCs/>
                <w:kern w:val="2"/>
                <w:sz w:val="22"/>
                <w:szCs w:val="22"/>
                <w:lang w:val="it-IT" w:eastAsia="en-US" w:bidi="ar-SA"/>
              </w:rPr>
            </w:r>
          </w:p>
          <w:p>
            <w:pPr>
              <w:pStyle w:val="Normal"/>
              <w:widowControl/>
              <w:spacing w:lineRule="auto" w:line="240" w:before="0" w:after="0"/>
              <w:jc w:val="both"/>
              <w:rPr>
                <w:i/>
                <w:i/>
                <w:iCs/>
                <w:sz w:val="20"/>
                <w:szCs w:val="20"/>
              </w:rPr>
            </w:pPr>
            <w:r>
              <w:rPr>
                <w:rFonts w:eastAsia="Aptos" w:cs=""/>
                <w:b/>
                <w:bCs/>
                <w:i/>
                <w:iCs/>
                <w:kern w:val="2"/>
                <w:sz w:val="20"/>
                <w:szCs w:val="20"/>
                <w:lang w:val="it-IT" w:eastAsia="en-US" w:bidi="ar-SA"/>
              </w:rPr>
              <w:t>IMPORTANTE:</w:t>
            </w:r>
            <w:r>
              <w:rPr>
                <w:rFonts w:eastAsia="Aptos" w:cs=""/>
                <w:i/>
                <w:iCs/>
                <w:kern w:val="2"/>
                <w:sz w:val="20"/>
                <w:szCs w:val="20"/>
                <w:lang w:val="it-IT" w:eastAsia="en-US" w:bidi="ar-SA"/>
              </w:rPr>
              <w:t xml:space="preserve"> Si ricorda che per il Quadro internazionale </w:t>
            </w:r>
            <w:r>
              <w:rPr>
                <w:rFonts w:eastAsia="Aptos" w:cs=""/>
                <w:kern w:val="2"/>
                <w:sz w:val="20"/>
                <w:szCs w:val="20"/>
                <w:lang w:val="it-IT" w:eastAsia="en-US" w:bidi="ar-SA"/>
              </w:rPr>
              <w:t>Numeracy</w:t>
            </w:r>
            <w:r>
              <w:rPr>
                <w:rFonts w:eastAsia="Aptos" w:cs=""/>
                <w:i/>
                <w:iCs/>
                <w:kern w:val="2"/>
                <w:sz w:val="20"/>
                <w:szCs w:val="20"/>
                <w:lang w:val="it-IT" w:eastAsia="en-US" w:bidi="ar-SA"/>
              </w:rPr>
              <w:t>:</w:t>
            </w:r>
          </w:p>
          <w:p>
            <w:pPr>
              <w:pStyle w:val="ListParagraph"/>
              <w:widowControl/>
              <w:numPr>
                <w:ilvl w:val="0"/>
                <w:numId w:val="10"/>
              </w:numPr>
              <w:spacing w:lineRule="auto" w:line="240" w:before="0" w:after="0"/>
              <w:contextualSpacing/>
              <w:jc w:val="both"/>
              <w:rPr>
                <w:i/>
                <w:i/>
                <w:iCs/>
                <w:sz w:val="20"/>
                <w:szCs w:val="20"/>
              </w:rPr>
            </w:pPr>
            <w:r>
              <w:rPr>
                <w:rFonts w:eastAsia="Aptos" w:cs=""/>
                <w:i/>
                <w:iCs/>
                <w:kern w:val="2"/>
                <w:sz w:val="20"/>
                <w:szCs w:val="20"/>
                <w:lang w:val="it-IT" w:eastAsia="en-US" w:bidi="ar-SA"/>
              </w:rPr>
              <w:t>dovrà essere predisposto uno specifico percorso con il riferimento esclusivo allo standard di qualificazione di tale repertorio;</w:t>
            </w:r>
          </w:p>
          <w:p>
            <w:pPr>
              <w:pStyle w:val="ListParagraph"/>
              <w:widowControl/>
              <w:numPr>
                <w:ilvl w:val="0"/>
                <w:numId w:val="10"/>
              </w:numPr>
              <w:spacing w:lineRule="auto" w:line="240" w:before="0" w:after="0"/>
              <w:contextualSpacing/>
              <w:jc w:val="both"/>
              <w:rPr>
                <w:i/>
                <w:i/>
                <w:iCs/>
                <w:sz w:val="20"/>
                <w:szCs w:val="20"/>
              </w:rPr>
            </w:pPr>
            <w:r>
              <w:rPr>
                <w:rFonts w:eastAsia="Aptos" w:cs=""/>
                <w:i/>
                <w:iCs/>
                <w:kern w:val="2"/>
                <w:sz w:val="20"/>
                <w:szCs w:val="20"/>
                <w:lang w:val="it-IT" w:eastAsia="en-US" w:bidi="ar-SA"/>
              </w:rPr>
              <w:t xml:space="preserve">le ore di formazione del percorso non potranno superare il 20% delle ore totali realizzate da ciascun partecipante.   </w:t>
            </w:r>
          </w:p>
          <w:p>
            <w:pPr>
              <w:pStyle w:val="Normal"/>
              <w:widowControl/>
              <w:spacing w:lineRule="auto" w:line="240" w:before="0" w:after="0"/>
              <w:jc w:val="both"/>
              <w:rPr>
                <w:i/>
                <w:i/>
                <w:iCs/>
                <w:sz w:val="20"/>
                <w:szCs w:val="20"/>
              </w:rPr>
            </w:pPr>
            <w:r>
              <w:rPr>
                <w:rFonts w:eastAsia="Aptos" w:cs=""/>
                <w:i/>
                <w:iCs/>
                <w:kern w:val="2"/>
                <w:sz w:val="22"/>
                <w:szCs w:val="22"/>
                <w:lang w:val="it-IT" w:eastAsia="en-US" w:bidi="ar-SA"/>
              </w:rPr>
            </w:r>
          </w:p>
          <w:p>
            <w:pPr>
              <w:pStyle w:val="Normal"/>
              <w:widowControl/>
              <w:spacing w:lineRule="auto" w:line="240" w:before="0" w:after="0"/>
              <w:jc w:val="both"/>
              <w:rPr>
                <w:i/>
                <w:i/>
                <w:iCs/>
                <w:sz w:val="20"/>
                <w:szCs w:val="20"/>
              </w:rPr>
            </w:pPr>
            <w:r>
              <w:rPr>
                <w:rFonts w:eastAsia="Aptos" w:cs=""/>
                <w:i/>
                <w:iCs/>
                <w:kern w:val="2"/>
                <w:sz w:val="20"/>
                <w:szCs w:val="20"/>
                <w:lang w:val="it-IT" w:eastAsia="en-US" w:bidi="ar-SA"/>
              </w:rPr>
              <w:t xml:space="preserve">Di seguito un quadro riassuntivo delle possibili tipologie di percorsi </w:t>
            </w:r>
          </w:p>
          <w:tbl>
            <w:tblPr>
              <w:tblStyle w:val="Grigliatabella"/>
              <w:tblW w:w="940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10"/>
              <w:gridCol w:w="1558"/>
              <w:gridCol w:w="1701"/>
              <w:gridCol w:w="1560"/>
              <w:gridCol w:w="1578"/>
            </w:tblGrid>
            <w:tr>
              <w:trPr/>
              <w:tc>
                <w:tcPr>
                  <w:tcW w:w="3010" w:type="dxa"/>
                  <w:tcBorders>
                    <w:top w:val="nil"/>
                    <w:left w:val="nil"/>
                    <w:bottom w:val="nil"/>
                  </w:tcBorders>
                </w:tcPr>
                <w:p>
                  <w:pPr>
                    <w:pStyle w:val="Normal"/>
                    <w:widowControl/>
                    <w:spacing w:lineRule="auto" w:line="240" w:before="0" w:after="0"/>
                    <w:jc w:val="both"/>
                    <w:rPr>
                      <w:i/>
                      <w:i/>
                      <w:iCs/>
                      <w:sz w:val="20"/>
                      <w:szCs w:val="20"/>
                    </w:rPr>
                  </w:pPr>
                  <w:r>
                    <w:rPr>
                      <w:rFonts w:eastAsia="Aptos" w:cs=""/>
                      <w:i/>
                      <w:iCs/>
                      <w:kern w:val="2"/>
                      <w:sz w:val="22"/>
                      <w:szCs w:val="22"/>
                      <w:lang w:val="it-IT" w:eastAsia="en-US" w:bidi="ar-SA"/>
                    </w:rPr>
                  </w:r>
                </w:p>
              </w:tc>
              <w:tc>
                <w:tcPr>
                  <w:tcW w:w="6397" w:type="dxa"/>
                  <w:gridSpan w:val="4"/>
                  <w:tcBorders/>
                </w:tcPr>
                <w:p>
                  <w:pPr>
                    <w:pStyle w:val="Normal"/>
                    <w:widowControl/>
                    <w:spacing w:lineRule="auto" w:line="240" w:before="0" w:after="0"/>
                    <w:jc w:val="center"/>
                    <w:rPr>
                      <w:b/>
                      <w:b/>
                      <w:bCs/>
                      <w:i/>
                      <w:i/>
                      <w:iCs/>
                      <w:sz w:val="20"/>
                      <w:szCs w:val="20"/>
                    </w:rPr>
                  </w:pPr>
                  <w:r>
                    <w:rPr>
                      <w:rFonts w:eastAsia="Aptos" w:cs=""/>
                      <w:b/>
                      <w:bCs/>
                      <w:i/>
                      <w:iCs/>
                      <w:kern w:val="2"/>
                      <w:sz w:val="20"/>
                      <w:szCs w:val="20"/>
                      <w:lang w:val="it-IT" w:eastAsia="en-US" w:bidi="ar-SA"/>
                    </w:rPr>
                    <w:t>Standard di qualificazione</w:t>
                  </w:r>
                </w:p>
              </w:tc>
            </w:tr>
            <w:tr>
              <w:trPr/>
              <w:tc>
                <w:tcPr>
                  <w:tcW w:w="3010" w:type="dxa"/>
                  <w:tcBorders>
                    <w:top w:val="nil"/>
                    <w:left w:val="nil"/>
                  </w:tcBorders>
                </w:tcPr>
                <w:p>
                  <w:pPr>
                    <w:pStyle w:val="Normal"/>
                    <w:widowControl/>
                    <w:spacing w:lineRule="auto" w:line="240" w:before="0" w:after="0"/>
                    <w:jc w:val="both"/>
                    <w:rPr>
                      <w:i/>
                      <w:i/>
                      <w:iCs/>
                      <w:sz w:val="20"/>
                      <w:szCs w:val="20"/>
                    </w:rPr>
                  </w:pPr>
                  <w:r>
                    <w:rPr>
                      <w:rFonts w:eastAsia="Aptos" w:cs=""/>
                      <w:i/>
                      <w:iCs/>
                      <w:kern w:val="2"/>
                      <w:sz w:val="22"/>
                      <w:szCs w:val="22"/>
                      <w:lang w:val="it-IT" w:eastAsia="en-US" w:bidi="ar-SA"/>
                    </w:rPr>
                  </w:r>
                </w:p>
              </w:tc>
              <w:tc>
                <w:tcPr>
                  <w:tcW w:w="3259" w:type="dxa"/>
                  <w:gridSpan w:val="2"/>
                  <w:tcBorders/>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Risultati Attesi Atlante del Lavoro</w:t>
                  </w:r>
                </w:p>
              </w:tc>
              <w:tc>
                <w:tcPr>
                  <w:tcW w:w="1560" w:type="dxa"/>
                  <w:tcBorders/>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Quadri europei</w:t>
                  </w:r>
                </w:p>
              </w:tc>
              <w:tc>
                <w:tcPr>
                  <w:tcW w:w="1578" w:type="dxa"/>
                  <w:tcBorders/>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Numeracy</w:t>
                  </w:r>
                </w:p>
              </w:tc>
            </w:tr>
            <w:tr>
              <w:trPr/>
              <w:tc>
                <w:tcPr>
                  <w:tcW w:w="3010" w:type="dxa"/>
                  <w:tcBorders/>
                </w:tcPr>
                <w:p>
                  <w:pPr>
                    <w:pStyle w:val="Normal"/>
                    <w:widowControl/>
                    <w:spacing w:lineRule="auto" w:line="240" w:before="0" w:after="0"/>
                    <w:jc w:val="right"/>
                    <w:rPr>
                      <w:b/>
                      <w:b/>
                      <w:bCs/>
                      <w:i/>
                      <w:i/>
                      <w:iCs/>
                      <w:sz w:val="20"/>
                      <w:szCs w:val="20"/>
                    </w:rPr>
                  </w:pPr>
                  <w:r>
                    <w:rPr>
                      <w:rFonts w:eastAsia="Aptos" w:cs=""/>
                      <w:b/>
                      <w:bCs/>
                      <w:i/>
                      <w:iCs/>
                      <w:kern w:val="2"/>
                      <w:sz w:val="20"/>
                      <w:szCs w:val="20"/>
                      <w:lang w:val="it-IT" w:eastAsia="en-US" w:bidi="ar-SA"/>
                    </w:rPr>
                    <w:t>Attestazione</w:t>
                  </w:r>
                </w:p>
              </w:tc>
              <w:tc>
                <w:tcPr>
                  <w:tcW w:w="1558" w:type="dxa"/>
                  <w:tcBorders/>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Trasparenza</w:t>
                  </w:r>
                </w:p>
              </w:tc>
              <w:tc>
                <w:tcPr>
                  <w:tcW w:w="1701" w:type="dxa"/>
                  <w:tcBorders/>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Validazione</w:t>
                  </w:r>
                </w:p>
              </w:tc>
              <w:tc>
                <w:tcPr>
                  <w:tcW w:w="1560" w:type="dxa"/>
                  <w:tcBorders/>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Trasparenza</w:t>
                  </w:r>
                </w:p>
              </w:tc>
              <w:tc>
                <w:tcPr>
                  <w:tcW w:w="1578" w:type="dxa"/>
                  <w:tcBorders/>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Trasparenza</w:t>
                  </w:r>
                </w:p>
              </w:tc>
            </w:tr>
            <w:tr>
              <w:trPr/>
              <w:tc>
                <w:tcPr>
                  <w:tcW w:w="3010" w:type="dxa"/>
                  <w:tcBorders/>
                </w:tcPr>
                <w:p>
                  <w:pPr>
                    <w:pStyle w:val="Normal"/>
                    <w:widowControl/>
                    <w:spacing w:lineRule="auto" w:line="240" w:before="0" w:after="0"/>
                    <w:jc w:val="left"/>
                    <w:rPr>
                      <w:i/>
                      <w:i/>
                      <w:iCs/>
                      <w:sz w:val="20"/>
                      <w:szCs w:val="20"/>
                    </w:rPr>
                  </w:pPr>
                  <w:r>
                    <w:rPr>
                      <w:rFonts w:eastAsia="Aptos" w:cs=""/>
                      <w:i/>
                      <w:iCs/>
                      <w:kern w:val="2"/>
                      <w:sz w:val="20"/>
                      <w:szCs w:val="20"/>
                      <w:lang w:val="it-IT" w:eastAsia="en-US" w:bidi="ar-SA"/>
                    </w:rPr>
                    <w:t xml:space="preserve">PERCORSO 1 </w:t>
                  </w:r>
                  <w:r>
                    <w:rPr>
                      <w:rFonts w:eastAsia="Aptos" w:cs=""/>
                      <w:i/>
                      <w:iCs/>
                      <w:kern w:val="2"/>
                      <w:sz w:val="16"/>
                      <w:szCs w:val="16"/>
                      <w:lang w:val="it-IT" w:eastAsia="en-US" w:bidi="ar-SA"/>
                    </w:rPr>
                    <w:t>(solo associato a FPI)</w:t>
                  </w:r>
                </w:p>
              </w:tc>
              <w:tc>
                <w:tcPr>
                  <w:tcW w:w="1558"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c>
                <w:tcPr>
                  <w:tcW w:w="1701" w:type="dxa"/>
                  <w:tcBorders/>
                  <w:vAlign w:val="center"/>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X</w:t>
                  </w:r>
                </w:p>
              </w:tc>
              <w:tc>
                <w:tcPr>
                  <w:tcW w:w="1560"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c>
                <w:tcPr>
                  <w:tcW w:w="1578"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r>
            <w:tr>
              <w:trPr/>
              <w:tc>
                <w:tcPr>
                  <w:tcW w:w="3010" w:type="dxa"/>
                  <w:tcBorders/>
                </w:tcPr>
                <w:p>
                  <w:pPr>
                    <w:pStyle w:val="Normal"/>
                    <w:widowControl/>
                    <w:spacing w:lineRule="auto" w:line="240" w:before="0" w:after="0"/>
                    <w:jc w:val="left"/>
                    <w:rPr>
                      <w:i/>
                      <w:i/>
                      <w:iCs/>
                      <w:sz w:val="20"/>
                      <w:szCs w:val="20"/>
                    </w:rPr>
                  </w:pPr>
                  <w:r>
                    <w:rPr>
                      <w:rFonts w:eastAsia="Aptos" w:cs=""/>
                      <w:i/>
                      <w:iCs/>
                      <w:kern w:val="2"/>
                      <w:sz w:val="20"/>
                      <w:szCs w:val="20"/>
                      <w:lang w:val="it-IT" w:eastAsia="en-US" w:bidi="ar-SA"/>
                    </w:rPr>
                    <w:t>PERCORSO 2</w:t>
                  </w:r>
                </w:p>
              </w:tc>
              <w:tc>
                <w:tcPr>
                  <w:tcW w:w="1558" w:type="dxa"/>
                  <w:tcBorders/>
                  <w:vAlign w:val="center"/>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X</w:t>
                  </w:r>
                </w:p>
              </w:tc>
              <w:tc>
                <w:tcPr>
                  <w:tcW w:w="1701"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c>
                <w:tcPr>
                  <w:tcW w:w="1560"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c>
                <w:tcPr>
                  <w:tcW w:w="1578"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r>
            <w:tr>
              <w:trPr/>
              <w:tc>
                <w:tcPr>
                  <w:tcW w:w="3010" w:type="dxa"/>
                  <w:tcBorders/>
                </w:tcPr>
                <w:p>
                  <w:pPr>
                    <w:pStyle w:val="Normal"/>
                    <w:widowControl/>
                    <w:spacing w:lineRule="auto" w:line="240" w:before="0" w:after="0"/>
                    <w:jc w:val="left"/>
                    <w:rPr>
                      <w:i/>
                      <w:i/>
                      <w:iCs/>
                      <w:sz w:val="20"/>
                      <w:szCs w:val="20"/>
                    </w:rPr>
                  </w:pPr>
                  <w:r>
                    <w:rPr>
                      <w:rFonts w:eastAsia="Aptos" w:cs=""/>
                      <w:i/>
                      <w:iCs/>
                      <w:kern w:val="2"/>
                      <w:sz w:val="20"/>
                      <w:szCs w:val="20"/>
                      <w:lang w:val="it-IT" w:eastAsia="en-US" w:bidi="ar-SA"/>
                    </w:rPr>
                    <w:t>PERCORSO 3</w:t>
                  </w:r>
                </w:p>
              </w:tc>
              <w:tc>
                <w:tcPr>
                  <w:tcW w:w="1558" w:type="dxa"/>
                  <w:tcBorders/>
                  <w:vAlign w:val="center"/>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X</w:t>
                  </w:r>
                </w:p>
              </w:tc>
              <w:tc>
                <w:tcPr>
                  <w:tcW w:w="1701"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c>
                <w:tcPr>
                  <w:tcW w:w="1560" w:type="dxa"/>
                  <w:tcBorders/>
                  <w:vAlign w:val="center"/>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X</w:t>
                  </w:r>
                </w:p>
              </w:tc>
              <w:tc>
                <w:tcPr>
                  <w:tcW w:w="1578"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r>
            <w:tr>
              <w:trPr/>
              <w:tc>
                <w:tcPr>
                  <w:tcW w:w="3010" w:type="dxa"/>
                  <w:tcBorders/>
                </w:tcPr>
                <w:p>
                  <w:pPr>
                    <w:pStyle w:val="Normal"/>
                    <w:widowControl/>
                    <w:spacing w:lineRule="auto" w:line="240" w:before="0" w:after="0"/>
                    <w:jc w:val="left"/>
                    <w:rPr>
                      <w:i/>
                      <w:i/>
                      <w:iCs/>
                      <w:sz w:val="20"/>
                      <w:szCs w:val="20"/>
                    </w:rPr>
                  </w:pPr>
                  <w:r>
                    <w:rPr>
                      <w:rFonts w:eastAsia="Aptos" w:cs=""/>
                      <w:i/>
                      <w:iCs/>
                      <w:kern w:val="2"/>
                      <w:sz w:val="20"/>
                      <w:szCs w:val="20"/>
                      <w:lang w:val="it-IT" w:eastAsia="en-US" w:bidi="ar-SA"/>
                    </w:rPr>
                    <w:t>PERCORSO 4</w:t>
                  </w:r>
                </w:p>
              </w:tc>
              <w:tc>
                <w:tcPr>
                  <w:tcW w:w="1558"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c>
                <w:tcPr>
                  <w:tcW w:w="1701"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c>
                <w:tcPr>
                  <w:tcW w:w="1560" w:type="dxa"/>
                  <w:tcBorders/>
                  <w:vAlign w:val="center"/>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X</w:t>
                  </w:r>
                </w:p>
              </w:tc>
              <w:tc>
                <w:tcPr>
                  <w:tcW w:w="1578"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r>
            <w:tr>
              <w:trPr/>
              <w:tc>
                <w:tcPr>
                  <w:tcW w:w="3010" w:type="dxa"/>
                  <w:tcBorders/>
                </w:tcPr>
                <w:p>
                  <w:pPr>
                    <w:pStyle w:val="Normal"/>
                    <w:widowControl/>
                    <w:spacing w:lineRule="auto" w:line="240" w:before="0" w:after="0"/>
                    <w:jc w:val="left"/>
                    <w:rPr>
                      <w:i/>
                      <w:i/>
                      <w:iCs/>
                      <w:sz w:val="20"/>
                      <w:szCs w:val="20"/>
                    </w:rPr>
                  </w:pPr>
                  <w:r>
                    <w:rPr>
                      <w:rFonts w:eastAsia="Aptos" w:cs=""/>
                      <w:i/>
                      <w:iCs/>
                      <w:kern w:val="2"/>
                      <w:sz w:val="20"/>
                      <w:szCs w:val="20"/>
                      <w:lang w:val="it-IT" w:eastAsia="en-US" w:bidi="ar-SA"/>
                    </w:rPr>
                    <w:t>PERCORSO 5</w:t>
                  </w:r>
                </w:p>
              </w:tc>
              <w:tc>
                <w:tcPr>
                  <w:tcW w:w="1558"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c>
                <w:tcPr>
                  <w:tcW w:w="1701"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c>
                <w:tcPr>
                  <w:tcW w:w="1560" w:type="dxa"/>
                  <w:tcBorders/>
                  <w:vAlign w:val="center"/>
                </w:tcPr>
                <w:p>
                  <w:pPr>
                    <w:pStyle w:val="Normal"/>
                    <w:widowControl/>
                    <w:spacing w:lineRule="auto" w:line="240" w:before="0" w:after="0"/>
                    <w:jc w:val="center"/>
                    <w:rPr>
                      <w:i/>
                      <w:i/>
                      <w:iCs/>
                      <w:sz w:val="20"/>
                      <w:szCs w:val="20"/>
                    </w:rPr>
                  </w:pPr>
                  <w:r>
                    <w:rPr>
                      <w:rFonts w:eastAsia="Aptos" w:cs=""/>
                      <w:i/>
                      <w:iCs/>
                      <w:kern w:val="2"/>
                      <w:sz w:val="22"/>
                      <w:szCs w:val="22"/>
                      <w:lang w:val="it-IT" w:eastAsia="en-US" w:bidi="ar-SA"/>
                    </w:rPr>
                  </w:r>
                </w:p>
              </w:tc>
              <w:tc>
                <w:tcPr>
                  <w:tcW w:w="1578" w:type="dxa"/>
                  <w:tcBorders/>
                  <w:vAlign w:val="center"/>
                </w:tcPr>
                <w:p>
                  <w:pPr>
                    <w:pStyle w:val="Normal"/>
                    <w:widowControl/>
                    <w:spacing w:lineRule="auto" w:line="240" w:before="0" w:after="0"/>
                    <w:jc w:val="center"/>
                    <w:rPr>
                      <w:i/>
                      <w:i/>
                      <w:iCs/>
                      <w:sz w:val="20"/>
                      <w:szCs w:val="20"/>
                    </w:rPr>
                  </w:pPr>
                  <w:r>
                    <w:rPr>
                      <w:rFonts w:eastAsia="Aptos" w:cs=""/>
                      <w:i/>
                      <w:iCs/>
                      <w:kern w:val="2"/>
                      <w:sz w:val="20"/>
                      <w:szCs w:val="20"/>
                      <w:lang w:val="it-IT" w:eastAsia="en-US" w:bidi="ar-SA"/>
                    </w:rPr>
                    <w:t>X</w:t>
                  </w:r>
                </w:p>
              </w:tc>
            </w:tr>
          </w:tbl>
          <w:p>
            <w:pPr>
              <w:pStyle w:val="Normal"/>
              <w:widowControl/>
              <w:spacing w:lineRule="auto" w:line="240" w:before="0" w:after="0"/>
              <w:jc w:val="both"/>
              <w:rPr>
                <w:i/>
                <w:i/>
                <w:iCs/>
                <w:sz w:val="20"/>
                <w:szCs w:val="20"/>
              </w:rPr>
            </w:pPr>
            <w:r>
              <w:rPr>
                <w:rFonts w:eastAsia="Aptos" w:cs=""/>
                <w:i/>
                <w:iCs/>
                <w:kern w:val="2"/>
                <w:sz w:val="22"/>
                <w:szCs w:val="22"/>
                <w:lang w:val="it-IT" w:eastAsia="en-US" w:bidi="ar-SA"/>
              </w:rPr>
            </w:r>
          </w:p>
          <w:p>
            <w:pPr>
              <w:pStyle w:val="Normal"/>
              <w:widowControl/>
              <w:spacing w:lineRule="auto" w:line="240" w:before="0" w:after="0"/>
              <w:jc w:val="both"/>
              <w:rPr>
                <w:i/>
                <w:i/>
                <w:iCs/>
                <w:sz w:val="20"/>
                <w:szCs w:val="20"/>
              </w:rPr>
            </w:pPr>
            <w:r>
              <w:rPr>
                <w:rFonts w:eastAsia="Aptos" w:cs=""/>
                <w:i/>
                <w:iCs/>
                <w:kern w:val="2"/>
                <w:sz w:val="20"/>
                <w:szCs w:val="20"/>
                <w:lang w:val="it-IT" w:eastAsia="en-US" w:bidi="ar-SA"/>
              </w:rPr>
              <w:t>A ciascun percorso è associato uno o più destinatari.</w:t>
            </w:r>
          </w:p>
          <w:p>
            <w:pPr>
              <w:pStyle w:val="Normal"/>
              <w:widowControl/>
              <w:spacing w:lineRule="auto" w:line="240" w:before="0" w:after="0"/>
              <w:jc w:val="left"/>
              <w:rPr>
                <w:i/>
                <w:i/>
                <w:iCs/>
                <w:sz w:val="20"/>
                <w:szCs w:val="20"/>
              </w:rPr>
            </w:pPr>
            <w:r>
              <w:rPr>
                <w:rFonts w:eastAsia="Aptos" w:cs=""/>
                <w:i/>
                <w:iCs/>
                <w:kern w:val="2"/>
                <w:sz w:val="22"/>
                <w:szCs w:val="22"/>
                <w:lang w:val="it-IT" w:eastAsia="en-US" w:bidi="ar-SA"/>
              </w:rPr>
            </w:r>
          </w:p>
          <w:p>
            <w:pPr>
              <w:pStyle w:val="Normal"/>
              <w:widowControl/>
              <w:spacing w:lineRule="auto" w:line="240" w:before="0" w:after="0"/>
              <w:jc w:val="left"/>
              <w:rPr>
                <w:i/>
                <w:i/>
                <w:iCs/>
                <w:sz w:val="20"/>
                <w:szCs w:val="20"/>
              </w:rPr>
            </w:pPr>
            <w:r>
              <w:rPr>
                <w:rFonts w:eastAsia="Aptos" w:cs=""/>
                <w:i/>
                <w:iCs/>
                <w:kern w:val="2"/>
                <w:sz w:val="20"/>
                <w:szCs w:val="20"/>
                <w:lang w:val="it-IT" w:eastAsia="en-US" w:bidi="ar-SA"/>
              </w:rPr>
              <w:t>Ciascun destinatario può essere inserito in più percorsi formativi tenendo conto che lo stesso può svolgere da un minimo di 30 ad un massimo di 150 ore</w:t>
            </w:r>
          </w:p>
          <w:p>
            <w:pPr>
              <w:pStyle w:val="Normal"/>
              <w:widowControl/>
              <w:spacing w:lineRule="auto" w:line="240" w:before="0" w:after="0"/>
              <w:jc w:val="both"/>
              <w:rPr>
                <w:i/>
                <w:i/>
                <w:iCs/>
                <w:sz w:val="20"/>
                <w:szCs w:val="20"/>
              </w:rPr>
            </w:pPr>
            <w:r>
              <w:rPr>
                <w:rFonts w:eastAsia="Aptos" w:cs=""/>
                <w:i/>
                <w:iCs/>
                <w:kern w:val="2"/>
                <w:sz w:val="22"/>
                <w:szCs w:val="22"/>
                <w:lang w:val="it-IT" w:eastAsia="en-US" w:bidi="ar-SA"/>
              </w:rPr>
            </w:r>
          </w:p>
          <w:p>
            <w:pPr>
              <w:pStyle w:val="Normal"/>
              <w:widowControl/>
              <w:spacing w:lineRule="auto" w:line="240" w:before="0" w:after="0"/>
              <w:jc w:val="both"/>
              <w:rPr>
                <w:i/>
                <w:i/>
                <w:iCs/>
                <w:sz w:val="20"/>
                <w:szCs w:val="20"/>
              </w:rPr>
            </w:pPr>
            <w:r>
              <w:rPr>
                <w:rFonts w:eastAsia="Aptos" w:cs=""/>
                <w:i/>
                <w:iCs/>
                <w:kern w:val="2"/>
                <w:sz w:val="20"/>
                <w:szCs w:val="20"/>
                <w:lang w:val="it-IT" w:eastAsia="en-US" w:bidi="ar-SA"/>
              </w:rPr>
              <w:t>Inoltre, occorre ricordare che:</w:t>
            </w:r>
          </w:p>
          <w:p>
            <w:pPr>
              <w:pStyle w:val="ListParagraph"/>
              <w:widowControl/>
              <w:numPr>
                <w:ilvl w:val="0"/>
                <w:numId w:val="9"/>
              </w:numPr>
              <w:spacing w:lineRule="auto" w:line="240" w:before="0" w:after="0"/>
              <w:contextualSpacing/>
              <w:jc w:val="both"/>
              <w:rPr>
                <w:i/>
                <w:i/>
                <w:iCs/>
                <w:sz w:val="20"/>
                <w:szCs w:val="20"/>
              </w:rPr>
            </w:pPr>
            <w:r>
              <w:rPr>
                <w:rFonts w:eastAsia="Aptos" w:cs=""/>
                <w:i/>
                <w:iCs/>
                <w:kern w:val="2"/>
                <w:sz w:val="20"/>
                <w:szCs w:val="20"/>
                <w:lang w:val="it-IT" w:eastAsia="en-US" w:bidi="ar-SA"/>
              </w:rPr>
              <w:t>il percorso formativo va costruito in funzione degli obiettivi di apprendimento referenziati agli standard di qualificazione e, quindi, sulla base dal medesimo bisogno formativo di gruppi di destinatari, così come identificato dal processo di valorizzazione del patrimonio di competenze possedute dagli stessi e di personalizzazione degli interventi individuali;</w:t>
            </w:r>
          </w:p>
          <w:p>
            <w:pPr>
              <w:pStyle w:val="ListParagraph"/>
              <w:widowControl/>
              <w:numPr>
                <w:ilvl w:val="0"/>
                <w:numId w:val="9"/>
              </w:numPr>
              <w:spacing w:lineRule="auto" w:line="240" w:before="0" w:after="0"/>
              <w:contextualSpacing/>
              <w:jc w:val="both"/>
              <w:rPr>
                <w:i/>
                <w:i/>
                <w:iCs/>
                <w:sz w:val="20"/>
                <w:szCs w:val="20"/>
              </w:rPr>
            </w:pPr>
            <w:r>
              <w:rPr>
                <w:rFonts w:eastAsia="Aptos" w:cs=""/>
                <w:i/>
                <w:iCs/>
                <w:kern w:val="2"/>
                <w:sz w:val="20"/>
                <w:szCs w:val="20"/>
                <w:lang w:val="it-IT" w:eastAsia="en-US" w:bidi="ar-SA"/>
              </w:rPr>
              <w:t>i percorsi formativi di piani non associati ai FPI possono prevedere il solo rilascio dell’attestazione di trasparenza;</w:t>
            </w:r>
          </w:p>
          <w:p>
            <w:pPr>
              <w:pStyle w:val="ListParagraph"/>
              <w:widowControl/>
              <w:numPr>
                <w:ilvl w:val="0"/>
                <w:numId w:val="9"/>
              </w:numPr>
              <w:spacing w:lineRule="auto" w:line="240" w:before="0" w:after="0"/>
              <w:contextualSpacing/>
              <w:jc w:val="both"/>
              <w:rPr>
                <w:i/>
                <w:i/>
                <w:iCs/>
                <w:sz w:val="20"/>
                <w:szCs w:val="20"/>
              </w:rPr>
            </w:pPr>
            <w:r>
              <w:rPr>
                <w:rFonts w:eastAsia="Aptos" w:cs=""/>
                <w:i/>
                <w:iCs/>
                <w:kern w:val="2"/>
                <w:sz w:val="20"/>
                <w:szCs w:val="20"/>
                <w:lang w:val="it-IT" w:eastAsia="en-US" w:bidi="ar-SA"/>
              </w:rPr>
              <w:t>qualora, in caso di programmi di sistema o filiera, il medesimo percorso sia associato a piani formativi diversi, il percorso formativo deve essere erogato in modo distinto, cioè deve essere replicato per gruppi omogenei di partecipanti iscritti al medesimo FPI; lo stesso vale per i percorsi formativi dedicati a lavoratori di una azienda (o di aziende diverse in caso di progetti di sistema e filiera) non iscritti ad alcun FPI qualora la stessa azienda preveda il medesimo percorso per lavoratori iscritti a FPI. L’organizzazione dei percorsi formativi per le istanze associate al medesimo FPI o non associate ad alcun FPI è libera.</w:t>
            </w:r>
          </w:p>
        </w:tc>
      </w:tr>
    </w:tbl>
    <w:p>
      <w:pPr>
        <w:pStyle w:val="Normal"/>
        <w:spacing w:lineRule="auto" w:line="240"/>
        <w:jc w:val="both"/>
        <w:rPr>
          <w:b/>
          <w:b/>
          <w:bCs/>
        </w:rPr>
      </w:pPr>
      <w:r>
        <w:rPr>
          <w:b/>
          <w:bCs/>
        </w:rPr>
      </w:r>
    </w:p>
    <w:p>
      <w:pPr>
        <w:pStyle w:val="Normal"/>
        <w:spacing w:lineRule="auto" w:line="240" w:before="0" w:after="0"/>
        <w:jc w:val="both"/>
        <w:rPr>
          <w:b/>
          <w:b/>
          <w:bCs/>
          <w:sz w:val="24"/>
          <w:szCs w:val="24"/>
        </w:rPr>
      </w:pPr>
      <w:r>
        <w:br w:type="column"/>
      </w:r>
      <w:r>
        <w:rPr>
          <w:b/>
          <w:bCs/>
          <w:sz w:val="24"/>
          <w:szCs w:val="24"/>
        </w:rPr>
        <w:t>Elementi costitutivi del/dei percorso/i di ciascun piano formativo da registrare nella piattaforma FNC3</w:t>
      </w:r>
    </w:p>
    <w:p>
      <w:pPr>
        <w:pStyle w:val="Normal"/>
        <w:spacing w:lineRule="auto" w:line="240" w:before="0" w:after="0"/>
        <w:jc w:val="both"/>
        <w:rPr/>
      </w:pPr>
      <w:r>
        <w:rPr/>
      </w:r>
    </w:p>
    <w:p>
      <w:pPr>
        <w:pStyle w:val="Normal"/>
        <w:spacing w:lineRule="auto" w:line="240" w:before="0" w:after="0"/>
        <w:jc w:val="both"/>
        <w:rPr>
          <w:b/>
          <w:b/>
          <w:bCs/>
        </w:rPr>
      </w:pPr>
      <w:r>
        <w:rPr>
          <w:b/>
          <w:bCs/>
        </w:rPr>
        <w:t>Denominazione</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tcPr>
          <w:p>
            <w:pPr>
              <w:pStyle w:val="Normal"/>
              <w:widowControl/>
              <w:spacing w:lineRule="auto" w:line="240" w:before="0" w:after="0"/>
              <w:jc w:val="both"/>
              <w:rPr>
                <w:b/>
                <w:b/>
                <w:bCs/>
              </w:rPr>
            </w:pPr>
            <w:r>
              <w:rPr>
                <w:rFonts w:eastAsia="Aptos" w:cs=""/>
                <w:b/>
                <w:bCs/>
                <w:kern w:val="2"/>
                <w:sz w:val="22"/>
                <w:szCs w:val="22"/>
                <w:lang w:val="it-IT" w:eastAsia="en-US" w:bidi="ar-SA"/>
              </w:rPr>
            </w:r>
          </w:p>
        </w:tc>
      </w:tr>
    </w:tbl>
    <w:p>
      <w:pPr>
        <w:pStyle w:val="Normal"/>
        <w:spacing w:before="0" w:after="0"/>
        <w:rPr>
          <w:bCs/>
        </w:rPr>
      </w:pPr>
      <w:r>
        <w:rPr>
          <w:bCs/>
        </w:rPr>
      </w:r>
    </w:p>
    <w:p>
      <w:pPr>
        <w:pStyle w:val="Normal"/>
        <w:spacing w:before="0" w:after="0"/>
        <w:rPr>
          <w:b/>
          <w:b/>
        </w:rPr>
      </w:pPr>
      <w:r>
        <w:rPr>
          <w:b/>
        </w:rPr>
        <w:t>Soggetto che rilascia l’attestazione</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tcPr>
          <w:p>
            <w:pPr>
              <w:pStyle w:val="Normal"/>
              <w:widowControl/>
              <w:spacing w:lineRule="auto" w:line="240" w:before="0" w:after="0"/>
              <w:jc w:val="both"/>
              <w:rPr>
                <w:b/>
                <w:b/>
                <w:bCs/>
              </w:rPr>
            </w:pPr>
            <w:r>
              <w:rPr>
                <w:rFonts w:eastAsia="Aptos" w:cs=""/>
                <w:b/>
                <w:bCs/>
                <w:kern w:val="2"/>
                <w:sz w:val="22"/>
                <w:szCs w:val="22"/>
                <w:lang w:val="it-IT" w:eastAsia="en-US" w:bidi="ar-SA"/>
              </w:rPr>
            </w:r>
          </w:p>
        </w:tc>
      </w:tr>
    </w:tbl>
    <w:p>
      <w:pPr>
        <w:pStyle w:val="Normal"/>
        <w:spacing w:before="0" w:after="0"/>
        <w:rPr/>
      </w:pPr>
      <w:r>
        <w:rPr/>
      </w:r>
    </w:p>
    <w:p>
      <w:pPr>
        <w:pStyle w:val="Normal"/>
        <w:spacing w:before="0" w:after="0"/>
        <w:rPr>
          <w:b/>
          <w:b/>
          <w:bCs/>
        </w:rPr>
      </w:pPr>
      <w:r>
        <w:rPr>
          <w:b/>
          <w:bCs/>
        </w:rPr>
        <w:t>N° ore del percorso</w:t>
      </w:r>
    </w:p>
    <w:tbl>
      <w:tblPr>
        <w:tblStyle w:val="Grigliatabella"/>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34"/>
      </w:tblGrid>
      <w:tr>
        <w:trPr/>
        <w:tc>
          <w:tcPr>
            <w:tcW w:w="9634"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t>Totali______</w:t>
            </w:r>
          </w:p>
          <w:p>
            <w:pPr>
              <w:pStyle w:val="ListParagraph"/>
              <w:widowControl/>
              <w:numPr>
                <w:ilvl w:val="0"/>
                <w:numId w:val="16"/>
              </w:numPr>
              <w:spacing w:lineRule="auto" w:line="240" w:before="0" w:after="0"/>
              <w:ind w:left="457" w:hanging="283"/>
              <w:contextualSpacing/>
              <w:jc w:val="both"/>
              <w:rPr>
                <w:rFonts w:ascii="Aptos" w:hAnsi="Aptos" w:eastAsia="Aptos" w:cs=""/>
                <w:kern w:val="2"/>
                <w:sz w:val="22"/>
                <w:szCs w:val="22"/>
                <w:lang w:val="it-IT" w:eastAsia="en-US" w:bidi="ar-SA"/>
              </w:rPr>
            </w:pPr>
            <w:r>
              <w:rPr>
                <w:rFonts w:eastAsia="Aptos" w:cs=""/>
                <w:kern w:val="2"/>
                <w:sz w:val="22"/>
                <w:szCs w:val="22"/>
                <w:lang w:val="it-IT" w:eastAsia="en-US" w:bidi="ar-SA"/>
              </w:rPr>
              <w:t>in presenza ____, di cui on the job ____</w:t>
            </w:r>
          </w:p>
          <w:p>
            <w:pPr>
              <w:pStyle w:val="ListParagraph"/>
              <w:widowControl/>
              <w:numPr>
                <w:ilvl w:val="0"/>
                <w:numId w:val="16"/>
              </w:numPr>
              <w:spacing w:lineRule="auto" w:line="240" w:before="0" w:after="0"/>
              <w:ind w:left="457" w:hanging="283"/>
              <w:contextualSpacing/>
              <w:jc w:val="both"/>
              <w:rPr>
                <w:rFonts w:ascii="Aptos" w:hAnsi="Aptos" w:eastAsia="Aptos" w:cs=""/>
                <w:kern w:val="2"/>
                <w:sz w:val="22"/>
                <w:szCs w:val="22"/>
                <w:lang w:val="it-IT" w:eastAsia="en-US" w:bidi="ar-SA"/>
              </w:rPr>
            </w:pPr>
            <w:r>
              <w:rPr>
                <w:rFonts w:eastAsia="Aptos" w:cs=""/>
                <w:kern w:val="2"/>
                <w:sz w:val="22"/>
                <w:szCs w:val="22"/>
                <w:lang w:val="it-IT" w:eastAsia="en-US" w:bidi="ar-SA"/>
              </w:rPr>
              <w:t>a distanza (FAD) ____, di cui: sincrona ____ asincrona ____</w:t>
            </w:r>
          </w:p>
          <w:p>
            <w:pPr>
              <w:pStyle w:val="ListParagraph"/>
              <w:widowControl/>
              <w:spacing w:lineRule="auto" w:line="240" w:before="0" w:after="0"/>
              <w:ind w:left="457" w:hanging="0"/>
              <w:contextualSpacing/>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Normal"/>
        <w:rPr/>
      </w:pPr>
      <w:r>
        <w:rPr/>
      </w:r>
    </w:p>
    <w:p>
      <w:pPr>
        <w:pStyle w:val="Normal"/>
        <w:spacing w:before="0" w:after="0"/>
        <w:rPr>
          <w:b/>
          <w:b/>
          <w:bCs/>
        </w:rPr>
      </w:pPr>
      <w:r>
        <w:rPr>
          <w:b/>
          <w:bCs/>
        </w:rPr>
        <w:t>N° partecipanti</w:t>
      </w:r>
    </w:p>
    <w:tbl>
      <w:tblPr>
        <w:tblStyle w:val="Grigliatabella"/>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34"/>
      </w:tblGrid>
      <w:tr>
        <w:trPr/>
        <w:tc>
          <w:tcPr>
            <w:tcW w:w="9634" w:type="dxa"/>
            <w:tcBorders/>
          </w:tcPr>
          <w:p>
            <w:pPr>
              <w:pStyle w:val="ListParagraph"/>
              <w:widowControl/>
              <w:spacing w:lineRule="auto" w:line="240" w:before="0" w:after="0"/>
              <w:ind w:left="457" w:hanging="0"/>
              <w:contextualSpacing/>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Normal"/>
        <w:spacing w:lineRule="auto" w:line="240" w:before="0" w:after="0"/>
        <w:jc w:val="both"/>
        <w:rPr>
          <w:b/>
          <w:b/>
          <w:bCs/>
        </w:rPr>
      </w:pPr>
      <w:r>
        <w:rPr>
          <w:b/>
          <w:bCs/>
        </w:rPr>
      </w:r>
    </w:p>
    <w:p>
      <w:pPr>
        <w:pStyle w:val="Normal"/>
        <w:spacing w:lineRule="auto" w:line="240" w:before="0" w:after="0"/>
        <w:jc w:val="both"/>
        <w:rPr>
          <w:rFonts w:cs="Calibri"/>
          <w:b/>
          <w:b/>
          <w:bCs/>
          <w:iCs/>
        </w:rPr>
      </w:pPr>
      <w:r>
        <w:rPr>
          <w:b/>
          <w:bCs/>
        </w:rPr>
        <w:t>Standard di qualificazione dell’</w:t>
      </w:r>
      <w:r>
        <w:rPr>
          <w:rFonts w:cs="Calibri"/>
          <w:b/>
          <w:bCs/>
          <w:iCs/>
        </w:rPr>
        <w:t xml:space="preserve">Atlante del lavoro e delle qualificazioni </w:t>
      </w:r>
      <w:r>
        <w:rPr>
          <w:rFonts w:cs="Calibri"/>
          <w:bCs/>
          <w:iCs/>
        </w:rPr>
        <w:t xml:space="preserve">degli obiettivi di apprendimento da </w:t>
      </w:r>
      <w:r>
        <w:rPr>
          <w:rFonts w:cs="Calibri"/>
          <w:b/>
          <w:iCs/>
        </w:rPr>
        <w:t>mettere in</w:t>
      </w:r>
      <w:r>
        <w:rPr>
          <w:b/>
        </w:rPr>
        <w:t xml:space="preserve"> Trasparenza e/o Validare</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023"/>
        <w:gridCol w:w="1899"/>
        <w:gridCol w:w="2032"/>
        <w:gridCol w:w="1889"/>
        <w:gridCol w:w="1785"/>
      </w:tblGrid>
      <w:tr>
        <w:trPr/>
        <w:tc>
          <w:tcPr>
            <w:tcW w:w="2023"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t>Risultato Atteso (RA)</w:t>
            </w:r>
          </w:p>
        </w:tc>
        <w:tc>
          <w:tcPr>
            <w:tcW w:w="1899"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t>ADA</w:t>
            </w:r>
          </w:p>
        </w:tc>
        <w:tc>
          <w:tcPr>
            <w:tcW w:w="2032"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t>Processo</w:t>
            </w:r>
          </w:p>
        </w:tc>
        <w:tc>
          <w:tcPr>
            <w:tcW w:w="1889"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t>SEP</w:t>
            </w:r>
          </w:p>
        </w:tc>
        <w:tc>
          <w:tcPr>
            <w:tcW w:w="1785"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t>Eventuali specificità del Risultato Atteso in relazione ai bisogni rilevati</w:t>
            </w:r>
          </w:p>
        </w:tc>
      </w:tr>
      <w:tr>
        <w:trPr/>
        <w:tc>
          <w:tcPr>
            <w:tcW w:w="2023"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1899"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2032"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1889"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1785"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r>
      <w:tr>
        <w:trPr/>
        <w:tc>
          <w:tcPr>
            <w:tcW w:w="2023"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1899"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2032"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1889"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1785"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Normal"/>
        <w:spacing w:lineRule="auto" w:line="240"/>
        <w:jc w:val="both"/>
        <w:rPr>
          <w:i/>
          <w:i/>
          <w:iCs/>
        </w:rPr>
      </w:pPr>
      <w:r>
        <w:rPr>
          <w:i/>
          <w:iCs/>
        </w:rPr>
        <w:t>Aggiungere righe se necessario</w:t>
      </w:r>
    </w:p>
    <w:p>
      <w:pPr>
        <w:pStyle w:val="Normal"/>
        <w:spacing w:lineRule="auto" w:line="240" w:before="0" w:after="0"/>
        <w:jc w:val="both"/>
        <w:rPr>
          <w:i/>
          <w:i/>
          <w:iCs/>
        </w:rPr>
      </w:pPr>
      <w:r>
        <w:rPr>
          <w:i/>
          <w:iCs/>
        </w:rPr>
      </w:r>
    </w:p>
    <w:p>
      <w:pPr>
        <w:pStyle w:val="Normal"/>
        <w:spacing w:lineRule="auto" w:line="240" w:before="0" w:after="0"/>
        <w:jc w:val="both"/>
        <w:rPr>
          <w:b/>
          <w:b/>
        </w:rPr>
      </w:pPr>
      <w:r>
        <w:rPr>
          <w:b/>
          <w:bCs/>
        </w:rPr>
        <w:t xml:space="preserve">Standard di qualificazione dei Quadri europei </w:t>
      </w:r>
      <w:r>
        <w:rPr>
          <w:rFonts w:cs="Calibri"/>
          <w:bCs/>
          <w:iCs/>
        </w:rPr>
        <w:t xml:space="preserve">degli obiettivi di apprendimento da </w:t>
      </w:r>
      <w:r>
        <w:rPr>
          <w:rFonts w:cs="Calibri"/>
          <w:b/>
          <w:iCs/>
        </w:rPr>
        <w:t>mettere in</w:t>
      </w:r>
      <w:r>
        <w:rPr>
          <w:b/>
        </w:rPr>
        <w:t xml:space="preserve"> Trasparenza</w:t>
      </w:r>
    </w:p>
    <w:p>
      <w:pPr>
        <w:pStyle w:val="Normal"/>
        <w:spacing w:lineRule="auto" w:line="240" w:before="0" w:after="0"/>
        <w:jc w:val="both"/>
        <w:rPr>
          <w:rFonts w:cs="Calibri"/>
          <w:b/>
          <w:b/>
          <w:bCs/>
          <w:iCs/>
        </w:rPr>
      </w:pPr>
      <w:r>
        <w:rPr>
          <w:b/>
        </w:rPr>
        <w:t xml:space="preserve"> </w:t>
      </w:r>
    </w:p>
    <w:tbl>
      <w:tblPr>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3"/>
        <w:gridCol w:w="6520"/>
      </w:tblGrid>
      <w:tr>
        <w:trPr>
          <w:trHeight w:val="427" w:hRule="atLeast"/>
        </w:trPr>
        <w:tc>
          <w:tcPr>
            <w:tcW w:w="96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right" w:pos="9583" w:leader="none"/>
              </w:tabs>
              <w:spacing w:lineRule="auto" w:line="240" w:before="0" w:after="0"/>
              <w:rPr>
                <w:rFonts w:cs="Calibri"/>
                <w:b/>
                <w:b/>
                <w:strike/>
                <w:sz w:val="20"/>
                <w:szCs w:val="20"/>
              </w:rPr>
            </w:pPr>
            <w:r>
              <w:rPr>
                <w:rFonts w:cs="Calibri"/>
                <w:szCs w:val="20"/>
              </w:rPr>
              <w:t xml:space="preserve">Quadro europeo: </w:t>
            </w:r>
            <w:r>
              <w:rPr>
                <w:b/>
                <w:bCs/>
              </w:rPr>
              <w:t>EntreComp</w:t>
            </w:r>
          </w:p>
        </w:tc>
      </w:tr>
      <w:tr>
        <w:trPr>
          <w:trHeight w:val="513" w:hRule="atLeast"/>
        </w:trPr>
        <w:tc>
          <w:tcPr>
            <w:tcW w:w="31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right" w:pos="9583" w:leader="none"/>
              </w:tabs>
              <w:spacing w:lineRule="auto" w:line="240" w:before="0" w:after="0"/>
              <w:rPr>
                <w:rFonts w:cs="Calibri"/>
                <w:szCs w:val="20"/>
              </w:rPr>
            </w:pPr>
            <w:r>
              <w:rPr>
                <w:rFonts w:cs="Calibri"/>
                <w:szCs w:val="20"/>
              </w:rPr>
              <w:t>Competenza</w:t>
            </w:r>
          </w:p>
        </w:tc>
        <w:tc>
          <w:tcPr>
            <w:tcW w:w="65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cs="Calibri"/>
                <w:b/>
                <w:b/>
                <w:strike/>
                <w:sz w:val="20"/>
                <w:szCs w:val="20"/>
              </w:rPr>
            </w:pPr>
            <w:r>
              <w:rPr>
                <w:rFonts w:cs="Calibri"/>
                <w:szCs w:val="20"/>
              </w:rPr>
              <w:t xml:space="preserve">Descrittore </w:t>
            </w:r>
          </w:p>
        </w:tc>
      </w:tr>
      <w:tr>
        <w:trPr>
          <w:trHeight w:val="308" w:hRule="atLeast"/>
        </w:trPr>
        <w:tc>
          <w:tcPr>
            <w:tcW w:w="31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pPr>
            <w:r>
              <w:rPr/>
            </w:r>
          </w:p>
        </w:tc>
        <w:tc>
          <w:tcPr>
            <w:tcW w:w="65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pPr>
            <w:r>
              <w:rPr/>
            </w:r>
          </w:p>
        </w:tc>
      </w:tr>
    </w:tbl>
    <w:p>
      <w:pPr>
        <w:pStyle w:val="Normal"/>
        <w:spacing w:lineRule="auto" w:line="240" w:before="0" w:after="0"/>
        <w:jc w:val="both"/>
        <w:rPr>
          <w:i/>
          <w:i/>
          <w:iCs/>
        </w:rPr>
      </w:pPr>
      <w:r>
        <w:rPr>
          <w:i/>
          <w:iCs/>
        </w:rPr>
        <w:t>Aggiungere righe se necessario</w:t>
      </w:r>
    </w:p>
    <w:p>
      <w:pPr>
        <w:pStyle w:val="Normal"/>
        <w:spacing w:lineRule="auto" w:line="240" w:before="0" w:after="0"/>
        <w:jc w:val="both"/>
        <w:rPr>
          <w:i/>
          <w:i/>
          <w:iCs/>
        </w:rPr>
      </w:pPr>
      <w:r>
        <w:rPr>
          <w:i/>
          <w:iCs/>
        </w:rPr>
      </w:r>
    </w:p>
    <w:tbl>
      <w:tblPr>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3"/>
        <w:gridCol w:w="6520"/>
      </w:tblGrid>
      <w:tr>
        <w:trPr>
          <w:trHeight w:val="427" w:hRule="atLeast"/>
        </w:trPr>
        <w:tc>
          <w:tcPr>
            <w:tcW w:w="96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right" w:pos="9583" w:leader="none"/>
              </w:tabs>
              <w:spacing w:lineRule="auto" w:line="240" w:before="0" w:after="0"/>
              <w:rPr>
                <w:rFonts w:cs="Calibri"/>
                <w:b/>
                <w:b/>
                <w:strike/>
                <w:sz w:val="20"/>
                <w:szCs w:val="20"/>
              </w:rPr>
            </w:pPr>
            <w:r>
              <w:rPr>
                <w:rFonts w:cs="Calibri"/>
                <w:szCs w:val="20"/>
              </w:rPr>
              <w:t xml:space="preserve">Quadro europeo: </w:t>
            </w:r>
            <w:r>
              <w:rPr>
                <w:rFonts w:cs="Calibri"/>
                <w:b/>
                <w:bCs/>
                <w:szCs w:val="20"/>
              </w:rPr>
              <w:t>Life</w:t>
            </w:r>
            <w:r>
              <w:rPr>
                <w:b/>
                <w:bCs/>
              </w:rPr>
              <w:t>Comp</w:t>
            </w:r>
          </w:p>
        </w:tc>
      </w:tr>
      <w:tr>
        <w:trPr>
          <w:trHeight w:val="513" w:hRule="atLeast"/>
        </w:trPr>
        <w:tc>
          <w:tcPr>
            <w:tcW w:w="31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right" w:pos="9583" w:leader="none"/>
              </w:tabs>
              <w:spacing w:lineRule="auto" w:line="240" w:before="0" w:after="0"/>
              <w:rPr>
                <w:rFonts w:cs="Calibri"/>
                <w:szCs w:val="20"/>
              </w:rPr>
            </w:pPr>
            <w:r>
              <w:rPr>
                <w:rFonts w:cs="Calibri"/>
                <w:szCs w:val="20"/>
              </w:rPr>
              <w:t>Competenza</w:t>
            </w:r>
          </w:p>
        </w:tc>
        <w:tc>
          <w:tcPr>
            <w:tcW w:w="65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cs="Calibri"/>
                <w:b/>
                <w:b/>
                <w:strike/>
                <w:sz w:val="20"/>
                <w:szCs w:val="20"/>
              </w:rPr>
            </w:pPr>
            <w:r>
              <w:rPr>
                <w:rFonts w:cs="Calibri"/>
                <w:szCs w:val="20"/>
              </w:rPr>
              <w:t xml:space="preserve">Descrittore </w:t>
            </w:r>
          </w:p>
        </w:tc>
      </w:tr>
      <w:tr>
        <w:trPr>
          <w:trHeight w:val="152" w:hRule="atLeast"/>
        </w:trPr>
        <w:tc>
          <w:tcPr>
            <w:tcW w:w="31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right" w:pos="9583" w:leader="none"/>
              </w:tabs>
              <w:spacing w:lineRule="auto" w:line="240" w:before="0" w:after="0"/>
              <w:rPr/>
            </w:pPr>
            <w:r>
              <w:rPr/>
            </w:r>
          </w:p>
        </w:tc>
        <w:tc>
          <w:tcPr>
            <w:tcW w:w="65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cs="Calibri"/>
                <w:b/>
                <w:b/>
                <w:strike/>
                <w:sz w:val="20"/>
                <w:szCs w:val="20"/>
              </w:rPr>
            </w:pPr>
            <w:r>
              <w:rPr>
                <w:rFonts w:cs="Calibri"/>
                <w:b/>
                <w:strike/>
                <w:sz w:val="20"/>
                <w:szCs w:val="20"/>
              </w:rPr>
            </w:r>
          </w:p>
        </w:tc>
      </w:tr>
    </w:tbl>
    <w:p>
      <w:pPr>
        <w:pStyle w:val="Normal"/>
        <w:spacing w:lineRule="auto" w:line="240" w:before="0" w:after="0"/>
        <w:jc w:val="both"/>
        <w:rPr>
          <w:i/>
          <w:i/>
          <w:iCs/>
        </w:rPr>
      </w:pPr>
      <w:r>
        <w:rPr>
          <w:i/>
          <w:iCs/>
        </w:rPr>
        <w:t>Aggiungere righe se necessario</w:t>
      </w:r>
    </w:p>
    <w:p>
      <w:pPr>
        <w:pStyle w:val="Normal"/>
        <w:spacing w:lineRule="auto" w:line="240" w:before="0" w:after="0"/>
        <w:jc w:val="both"/>
        <w:rPr>
          <w:i/>
          <w:i/>
          <w:iCs/>
        </w:rPr>
      </w:pPr>
      <w:r>
        <w:rPr>
          <w:i/>
          <w:iCs/>
        </w:rPr>
      </w:r>
    </w:p>
    <w:tbl>
      <w:tblPr>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3"/>
        <w:gridCol w:w="6520"/>
      </w:tblGrid>
      <w:tr>
        <w:trPr>
          <w:trHeight w:val="427" w:hRule="atLeast"/>
        </w:trPr>
        <w:tc>
          <w:tcPr>
            <w:tcW w:w="96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right" w:pos="9583" w:leader="none"/>
              </w:tabs>
              <w:spacing w:lineRule="auto" w:line="240" w:before="0" w:after="0"/>
              <w:rPr>
                <w:rFonts w:cs="Calibri"/>
                <w:b/>
                <w:b/>
                <w:strike/>
                <w:sz w:val="20"/>
                <w:szCs w:val="20"/>
              </w:rPr>
            </w:pPr>
            <w:r>
              <w:rPr>
                <w:rFonts w:cs="Calibri"/>
                <w:szCs w:val="20"/>
              </w:rPr>
              <w:t xml:space="preserve">Quadro europeo: </w:t>
            </w:r>
            <w:r>
              <w:rPr>
                <w:rFonts w:cs="Calibri"/>
                <w:b/>
                <w:bCs/>
                <w:szCs w:val="20"/>
              </w:rPr>
              <w:t>QCER</w:t>
            </w:r>
          </w:p>
        </w:tc>
      </w:tr>
      <w:tr>
        <w:trPr>
          <w:trHeight w:val="513" w:hRule="atLeast"/>
        </w:trPr>
        <w:tc>
          <w:tcPr>
            <w:tcW w:w="31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right" w:pos="9583" w:leader="none"/>
              </w:tabs>
              <w:spacing w:lineRule="auto" w:line="240" w:before="0" w:after="0"/>
              <w:rPr>
                <w:rFonts w:cs="Calibri"/>
                <w:szCs w:val="20"/>
              </w:rPr>
            </w:pPr>
            <w:r>
              <w:rPr>
                <w:rFonts w:cs="Calibri"/>
                <w:szCs w:val="20"/>
              </w:rPr>
              <w:t>Competenza</w:t>
            </w:r>
          </w:p>
        </w:tc>
        <w:tc>
          <w:tcPr>
            <w:tcW w:w="65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cs="Calibri"/>
                <w:b/>
                <w:b/>
                <w:strike/>
                <w:sz w:val="20"/>
                <w:szCs w:val="20"/>
              </w:rPr>
            </w:pPr>
            <w:r>
              <w:rPr>
                <w:rFonts w:cs="Calibri"/>
                <w:szCs w:val="20"/>
              </w:rPr>
              <w:t xml:space="preserve">Descrittore </w:t>
            </w:r>
          </w:p>
        </w:tc>
      </w:tr>
      <w:tr>
        <w:trPr>
          <w:trHeight w:val="50" w:hRule="atLeast"/>
        </w:trPr>
        <w:tc>
          <w:tcPr>
            <w:tcW w:w="31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right" w:pos="9583" w:leader="none"/>
              </w:tabs>
              <w:spacing w:lineRule="auto" w:line="240" w:before="0" w:after="0"/>
              <w:rPr/>
            </w:pPr>
            <w:r>
              <w:rPr/>
            </w:r>
          </w:p>
        </w:tc>
        <w:tc>
          <w:tcPr>
            <w:tcW w:w="65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cs="Calibri"/>
                <w:b/>
                <w:b/>
                <w:strike/>
                <w:sz w:val="20"/>
                <w:szCs w:val="20"/>
              </w:rPr>
            </w:pPr>
            <w:r>
              <w:rPr>
                <w:rFonts w:cs="Calibri"/>
                <w:b/>
                <w:strike/>
                <w:sz w:val="20"/>
                <w:szCs w:val="20"/>
              </w:rPr>
            </w:r>
          </w:p>
        </w:tc>
      </w:tr>
    </w:tbl>
    <w:p>
      <w:pPr>
        <w:pStyle w:val="Normal"/>
        <w:spacing w:lineRule="auto" w:line="240" w:before="0" w:after="0"/>
        <w:jc w:val="both"/>
        <w:rPr>
          <w:i/>
          <w:i/>
          <w:iCs/>
          <w:sz w:val="20"/>
          <w:szCs w:val="20"/>
        </w:rPr>
      </w:pPr>
      <w:r>
        <w:rPr>
          <w:i/>
          <w:iCs/>
          <w:sz w:val="20"/>
          <w:szCs w:val="20"/>
        </w:rPr>
        <w:t>Aggiungere righe se necessario</w:t>
      </w:r>
    </w:p>
    <w:p>
      <w:pPr>
        <w:pStyle w:val="Normal"/>
        <w:spacing w:lineRule="auto" w:line="240" w:before="0" w:after="0"/>
        <w:jc w:val="both"/>
        <w:rPr>
          <w:i/>
          <w:i/>
          <w:iCs/>
          <w:sz w:val="20"/>
          <w:szCs w:val="20"/>
        </w:rPr>
      </w:pPr>
      <w:r>
        <w:rPr>
          <w:i/>
          <w:iCs/>
          <w:sz w:val="20"/>
          <w:szCs w:val="20"/>
        </w:rPr>
      </w:r>
    </w:p>
    <w:p>
      <w:pPr>
        <w:pStyle w:val="Normal"/>
        <w:spacing w:lineRule="auto" w:line="240" w:before="0" w:after="0"/>
        <w:jc w:val="both"/>
        <w:rPr>
          <w:b/>
          <w:b/>
        </w:rPr>
      </w:pPr>
      <w:r>
        <w:rPr>
          <w:b/>
          <w:bCs/>
        </w:rPr>
        <w:t xml:space="preserve">Standard di qualificazione del Quadro internazionale Numeracy </w:t>
      </w:r>
      <w:r>
        <w:rPr>
          <w:rFonts w:cs="Calibri"/>
          <w:bCs/>
          <w:iCs/>
        </w:rPr>
        <w:t xml:space="preserve">degli obiettivi di apprendimento da </w:t>
      </w:r>
      <w:r>
        <w:rPr>
          <w:rFonts w:cs="Calibri"/>
          <w:b/>
          <w:iCs/>
        </w:rPr>
        <w:t>mettere in</w:t>
      </w:r>
      <w:r>
        <w:rPr>
          <w:b/>
        </w:rPr>
        <w:t xml:space="preserve"> Trasparenza</w:t>
      </w:r>
    </w:p>
    <w:p>
      <w:pPr>
        <w:pStyle w:val="Normal"/>
        <w:spacing w:lineRule="auto" w:line="240" w:before="0" w:after="0"/>
        <w:jc w:val="both"/>
        <w:rPr>
          <w:i/>
          <w:i/>
          <w:iCs/>
          <w:sz w:val="20"/>
          <w:szCs w:val="20"/>
        </w:rPr>
      </w:pPr>
      <w:r>
        <w:rPr>
          <w:i/>
          <w:iCs/>
          <w:sz w:val="20"/>
          <w:szCs w:val="20"/>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4955"/>
        <w:gridCol w:w="4682"/>
      </w:tblGrid>
      <w:tr>
        <w:trPr>
          <w:trHeight w:val="294" w:hRule="atLeast"/>
        </w:trPr>
        <w:tc>
          <w:tcPr>
            <w:tcW w:w="4955"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t>Livello di standard</w:t>
            </w:r>
          </w:p>
          <w:p>
            <w:pPr>
              <w:pStyle w:val="Normal"/>
              <w:widowControl/>
              <w:spacing w:lineRule="auto" w:line="240" w:before="0" w:after="0"/>
              <w:jc w:val="left"/>
              <w:rPr>
                <w:i/>
                <w:i/>
                <w:iCs/>
              </w:rPr>
            </w:pPr>
            <w:r>
              <w:rPr>
                <w:rFonts w:eastAsia="Aptos" w:cs=""/>
                <w:i/>
                <w:iCs/>
                <w:kern w:val="2"/>
                <w:sz w:val="22"/>
                <w:szCs w:val="22"/>
                <w:lang w:val="it-IT" w:eastAsia="en-US" w:bidi="ar-SA"/>
              </w:rPr>
              <w:t>(da inferiore a 1 fino a 5)</w:t>
            </w:r>
          </w:p>
        </w:tc>
        <w:tc>
          <w:tcPr>
            <w:tcW w:w="4682"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t>Descrittore</w:t>
            </w:r>
          </w:p>
        </w:tc>
      </w:tr>
      <w:tr>
        <w:trPr>
          <w:trHeight w:val="50" w:hRule="atLeast"/>
        </w:trPr>
        <w:tc>
          <w:tcPr>
            <w:tcW w:w="4955"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c>
          <w:tcPr>
            <w:tcW w:w="4682" w:type="dxa"/>
            <w:tcBorders/>
          </w:tcPr>
          <w:p>
            <w:pPr>
              <w:pStyle w:val="Normal"/>
              <w:widowControl/>
              <w:spacing w:lineRule="auto" w:line="240" w:before="0" w:after="0"/>
              <w:jc w:val="left"/>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Normal"/>
        <w:spacing w:lineRule="auto" w:line="240" w:before="0" w:after="0"/>
        <w:jc w:val="both"/>
        <w:rPr>
          <w:i/>
          <w:i/>
          <w:iCs/>
          <w:sz w:val="20"/>
          <w:szCs w:val="20"/>
        </w:rPr>
      </w:pPr>
      <w:r>
        <w:rPr>
          <w:i/>
          <w:iCs/>
          <w:sz w:val="20"/>
          <w:szCs w:val="20"/>
        </w:rPr>
      </w:r>
    </w:p>
    <w:p>
      <w:pPr>
        <w:pStyle w:val="Titolo1"/>
        <w:rPr>
          <w:b/>
          <w:b/>
          <w:bCs/>
          <w:sz w:val="16"/>
          <w:szCs w:val="16"/>
        </w:rPr>
      </w:pPr>
      <w:r>
        <w:br w:type="column"/>
      </w:r>
      <w:bookmarkStart w:id="4" w:name="_Toc183085071"/>
      <w:r>
        <w:rPr>
          <w:sz w:val="28"/>
          <w:szCs w:val="28"/>
        </w:rPr>
        <w:t>SEZIONE 4 – STANDARD DI QUALIFICAZIONE E OBIETTIVI DI APPRENDIMENTO: IL MODULO FORMATIVO</w:t>
      </w:r>
      <w:bookmarkEnd w:id="4"/>
    </w:p>
    <w:p>
      <w:pPr>
        <w:pStyle w:val="Normal"/>
        <w:spacing w:lineRule="auto" w:line="240"/>
        <w:jc w:val="both"/>
        <w:rPr>
          <w:i/>
          <w:i/>
          <w:iCs/>
        </w:rPr>
      </w:pPr>
      <w:r>
        <w:rPr>
          <w:i/>
          <w:iCs/>
        </w:rPr>
        <w:t xml:space="preserve">In questa sezione è riportato uno schema di modulo formativo con tutti gli elementi minimi che lo stesso deve contenere: </w:t>
      </w:r>
    </w:p>
    <w:p>
      <w:pPr>
        <w:pStyle w:val="ListParagraph"/>
        <w:numPr>
          <w:ilvl w:val="0"/>
          <w:numId w:val="8"/>
        </w:numPr>
        <w:spacing w:lineRule="auto" w:line="240"/>
        <w:jc w:val="both"/>
        <w:rPr>
          <w:i/>
          <w:i/>
          <w:iCs/>
        </w:rPr>
      </w:pPr>
      <w:r>
        <w:rPr>
          <w:i/>
          <w:iCs/>
        </w:rPr>
        <w:t xml:space="preserve">standard di qualificazione </w:t>
      </w:r>
    </w:p>
    <w:p>
      <w:pPr>
        <w:pStyle w:val="ListParagraph"/>
        <w:numPr>
          <w:ilvl w:val="0"/>
          <w:numId w:val="8"/>
        </w:numPr>
        <w:spacing w:lineRule="auto" w:line="240"/>
        <w:jc w:val="both"/>
        <w:rPr>
          <w:i/>
          <w:i/>
          <w:iCs/>
        </w:rPr>
      </w:pPr>
      <w:r>
        <w:rPr>
          <w:i/>
          <w:iCs/>
        </w:rPr>
        <w:t>obiettivi di apprendimento (competenze), descritti anche in termini di abilità e conoscenze, riferiti agli standard di qualificazione. La natura degli obiettivi di apprendimento è specifica, ovvero contestualizzata rispetto ai fabbisogni rilevati nello specifico contesto in cui si realizza l’intervento. Il rapporto tra obiettivi di apprendimento e gli standard di riferimento è pertanto funzionale alla leggibilità dei risultati del processo di apprendimento rispetto al sistema nazionale di certificazione delle competenze ed alla conseguente possibilità che tali risultati siano riconoscibili e portabili al di fuori del contesto in cui sono stati conseguiti.</w:t>
      </w:r>
    </w:p>
    <w:p>
      <w:pPr>
        <w:pStyle w:val="ListParagraph"/>
        <w:numPr>
          <w:ilvl w:val="0"/>
          <w:numId w:val="8"/>
        </w:numPr>
        <w:spacing w:lineRule="auto" w:line="240"/>
        <w:jc w:val="both"/>
        <w:rPr>
          <w:i/>
          <w:i/>
          <w:iCs/>
        </w:rPr>
      </w:pPr>
      <w:r>
        <w:rPr>
          <w:i/>
          <w:iCs/>
        </w:rPr>
        <w:t xml:space="preserve">contenuti didattici </w:t>
      </w:r>
    </w:p>
    <w:p>
      <w:pPr>
        <w:pStyle w:val="ListParagraph"/>
        <w:numPr>
          <w:ilvl w:val="0"/>
          <w:numId w:val="8"/>
        </w:numPr>
        <w:spacing w:lineRule="auto" w:line="240"/>
        <w:jc w:val="both"/>
        <w:rPr>
          <w:i/>
          <w:i/>
          <w:iCs/>
        </w:rPr>
      </w:pPr>
      <w:r>
        <w:rPr>
          <w:i/>
          <w:iCs/>
        </w:rPr>
        <w:t xml:space="preserve">il/i soggetto/i che eroga/no la formazione </w:t>
      </w:r>
    </w:p>
    <w:p>
      <w:pPr>
        <w:pStyle w:val="ListParagraph"/>
        <w:numPr>
          <w:ilvl w:val="0"/>
          <w:numId w:val="8"/>
        </w:numPr>
        <w:spacing w:lineRule="auto" w:line="240"/>
        <w:jc w:val="both"/>
        <w:rPr>
          <w:i/>
          <w:i/>
          <w:iCs/>
        </w:rPr>
      </w:pPr>
      <w:r>
        <w:rPr>
          <w:i/>
          <w:iCs/>
        </w:rPr>
        <w:t xml:space="preserve">prerequisiti minimi </w:t>
      </w:r>
    </w:p>
    <w:p>
      <w:pPr>
        <w:pStyle w:val="Normal"/>
        <w:spacing w:lineRule="auto" w:line="240" w:before="0" w:after="0"/>
        <w:jc w:val="both"/>
        <w:rPr>
          <w:i/>
          <w:i/>
          <w:iCs/>
        </w:rPr>
      </w:pPr>
      <w:r>
        <w:rPr>
          <w:i/>
          <w:iCs/>
        </w:rPr>
        <w:t>Replicare per ciascun modulo previsto dal progetto formativo</w:t>
      </w:r>
    </w:p>
    <w:tbl>
      <w:tblPr>
        <w:tblW w:w="9631" w:type="dxa"/>
        <w:jc w:val="left"/>
        <w:tblInd w:w="0" w:type="dxa"/>
        <w:tblLayout w:type="fixed"/>
        <w:tblCellMar>
          <w:top w:w="0" w:type="dxa"/>
          <w:left w:w="7" w:type="dxa"/>
          <w:bottom w:w="0" w:type="dxa"/>
          <w:right w:w="7" w:type="dxa"/>
        </w:tblCellMar>
        <w:tblLook w:firstRow="1" w:noVBand="1" w:lastRow="0" w:firstColumn="1" w:lastColumn="0" w:noHBand="0" w:val="04a0"/>
      </w:tblPr>
      <w:tblGrid>
        <w:gridCol w:w="1695"/>
        <w:gridCol w:w="7935"/>
      </w:tblGrid>
      <w:tr>
        <w:trPr>
          <w:trHeight w:val="300" w:hRule="atLeast"/>
        </w:trPr>
        <w:tc>
          <w:tcPr>
            <w:tcW w:w="169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240" w:before="0" w:after="160"/>
              <w:jc w:val="both"/>
              <w:rPr>
                <w:b/>
                <w:b/>
                <w:bCs/>
              </w:rPr>
            </w:pPr>
            <w:r>
              <w:rPr>
                <w:b/>
                <w:bCs/>
              </w:rPr>
              <w:t>Titolo modulo  </w:t>
            </w:r>
          </w:p>
        </w:tc>
        <w:tc>
          <w:tcPr>
            <w:tcW w:w="793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160"/>
              <w:jc w:val="both"/>
              <w:rPr>
                <w:i/>
                <w:i/>
                <w:iCs/>
              </w:rPr>
            </w:pPr>
            <w:r>
              <w:rPr>
                <w:i/>
                <w:iCs/>
              </w:rPr>
              <w:t> </w:t>
            </w:r>
          </w:p>
        </w:tc>
      </w:tr>
      <w:tr>
        <w:trPr>
          <w:trHeight w:val="300" w:hRule="atLeast"/>
        </w:trPr>
        <w:tc>
          <w:tcPr>
            <w:tcW w:w="9630"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240"/>
              <w:jc w:val="both"/>
              <w:rPr/>
            </w:pPr>
            <w:r>
              <w:rPr/>
              <w:t>N° ore complessive del modulo (qualora composto da più percorsi formativi) _______</w:t>
            </w:r>
          </w:p>
          <w:p>
            <w:pPr>
              <w:pStyle w:val="Normal"/>
              <w:widowControl w:val="false"/>
              <w:spacing w:lineRule="auto" w:line="240"/>
              <w:ind w:left="426" w:firstLine="282"/>
              <w:jc w:val="both"/>
              <w:rPr/>
            </w:pPr>
            <w:r>
              <w:rPr/>
              <w:t xml:space="preserve"> </w:t>
            </w:r>
            <w:r>
              <w:rPr/>
              <w:t>in presenza________, di cui on the job ________</w:t>
            </w:r>
          </w:p>
          <w:p>
            <w:pPr>
              <w:pStyle w:val="Normal"/>
              <w:widowControl w:val="false"/>
              <w:spacing w:lineRule="auto" w:line="240" w:before="0" w:after="160"/>
              <w:ind w:left="426" w:firstLine="282"/>
              <w:jc w:val="both"/>
              <w:rPr/>
            </w:pPr>
            <w:r>
              <w:rPr/>
              <w:t xml:space="preserve"> </w:t>
            </w:r>
            <w:r>
              <w:rPr/>
              <w:t>a distanza (FAD) _______, di cui: sincrona ___________ asincrona ________________</w:t>
            </w:r>
          </w:p>
        </w:tc>
      </w:tr>
      <w:tr>
        <w:trPr>
          <w:trHeight w:val="300" w:hRule="atLeast"/>
        </w:trPr>
        <w:tc>
          <w:tcPr>
            <w:tcW w:w="9630" w:type="dxa"/>
            <w:gridSpan w:val="2"/>
            <w:tcBorders>
              <w:top w:val="single" w:sz="6" w:space="0" w:color="000000"/>
              <w:left w:val="single" w:sz="6" w:space="0" w:color="000000"/>
              <w:bottom w:val="single" w:sz="6" w:space="0" w:color="000000"/>
              <w:right w:val="single" w:sz="6" w:space="0" w:color="000000"/>
            </w:tcBorders>
            <w:shd w:color="auto" w:fill="D9D9D9" w:val="clear"/>
          </w:tcPr>
          <w:p>
            <w:pPr>
              <w:pStyle w:val="Normal"/>
              <w:widowControl w:val="false"/>
              <w:spacing w:lineRule="auto" w:line="240" w:before="0" w:after="160"/>
              <w:jc w:val="both"/>
              <w:rPr/>
            </w:pPr>
            <w:r>
              <w:rPr/>
              <w:t>Standard di qualificazione di riferimento del modulo </w:t>
            </w:r>
          </w:p>
        </w:tc>
      </w:tr>
      <w:tr>
        <w:trPr>
          <w:trHeight w:val="300" w:hRule="atLeast"/>
        </w:trPr>
        <w:tc>
          <w:tcPr>
            <w:tcW w:w="9630"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240" w:before="0" w:after="0"/>
              <w:jc w:val="both"/>
              <w:rPr>
                <w:i/>
                <w:i/>
                <w:iCs/>
                <w:sz w:val="16"/>
                <w:szCs w:val="16"/>
              </w:rPr>
            </w:pPr>
            <w:r>
              <w:rPr>
                <w:i/>
                <w:iCs/>
                <w:sz w:val="16"/>
                <w:szCs w:val="16"/>
              </w:rPr>
              <w:t xml:space="preserve">Il modulo può essere composto da uno dei percorsi identificati o da più percorsi in funzione della progettazione formativa </w:t>
            </w:r>
          </w:p>
          <w:p>
            <w:pPr>
              <w:pStyle w:val="Normal"/>
              <w:widowControl w:val="false"/>
              <w:spacing w:lineRule="auto" w:line="240" w:before="0" w:after="0"/>
              <w:jc w:val="both"/>
              <w:rPr>
                <w:i/>
                <w:i/>
                <w:iCs/>
                <w:sz w:val="16"/>
                <w:szCs w:val="16"/>
              </w:rPr>
            </w:pPr>
            <w:r>
              <w:rPr>
                <w:i/>
                <w:iCs/>
                <w:sz w:val="16"/>
                <w:szCs w:val="16"/>
              </w:rPr>
            </w:r>
          </w:p>
          <w:p>
            <w:pPr>
              <w:pStyle w:val="Normal"/>
              <w:widowControl w:val="false"/>
              <w:spacing w:lineRule="auto" w:line="240" w:before="0" w:after="0"/>
              <w:jc w:val="both"/>
              <w:rPr>
                <w:i/>
                <w:i/>
                <w:iCs/>
                <w:sz w:val="16"/>
                <w:szCs w:val="16"/>
              </w:rPr>
            </w:pPr>
            <w:r>
              <w:rPr>
                <w:i/>
                <w:iCs/>
                <w:sz w:val="16"/>
                <w:szCs w:val="16"/>
              </w:rPr>
            </w:r>
          </w:p>
        </w:tc>
      </w:tr>
      <w:tr>
        <w:trPr>
          <w:trHeight w:val="300" w:hRule="atLeast"/>
        </w:trPr>
        <w:tc>
          <w:tcPr>
            <w:tcW w:w="9630" w:type="dxa"/>
            <w:gridSpan w:val="2"/>
            <w:tcBorders>
              <w:top w:val="single" w:sz="6" w:space="0" w:color="000000"/>
              <w:left w:val="single" w:sz="6" w:space="0" w:color="000000"/>
              <w:bottom w:val="single" w:sz="6" w:space="0" w:color="000000"/>
              <w:right w:val="single" w:sz="6" w:space="0" w:color="000000"/>
            </w:tcBorders>
            <w:shd w:color="auto" w:fill="D9D9D9" w:val="clear"/>
          </w:tcPr>
          <w:p>
            <w:pPr>
              <w:pStyle w:val="Normal"/>
              <w:widowControl w:val="false"/>
              <w:spacing w:lineRule="auto" w:line="240" w:before="0" w:after="160"/>
              <w:jc w:val="both"/>
              <w:rPr/>
            </w:pPr>
            <w:r>
              <w:rPr/>
              <w:t>Obiettivi di apprendimento (competenze) </w:t>
            </w:r>
          </w:p>
        </w:tc>
      </w:tr>
      <w:tr>
        <w:trPr>
          <w:trHeight w:val="300" w:hRule="atLeast"/>
        </w:trPr>
        <w:tc>
          <w:tcPr>
            <w:tcW w:w="9630"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240" w:before="0" w:after="0"/>
              <w:jc w:val="both"/>
              <w:rPr>
                <w:i/>
                <w:i/>
                <w:iCs/>
                <w:sz w:val="16"/>
                <w:szCs w:val="16"/>
              </w:rPr>
            </w:pPr>
            <w:r>
              <w:rPr>
                <w:i/>
                <w:iCs/>
                <w:sz w:val="16"/>
                <w:szCs w:val="16"/>
              </w:rPr>
              <w:t>Descrivere i comportamenti di tipo cognitivo, procedurale, operativo, ecc., anche declinandoli in termini di conoscenze e abilità, riferibili agli standard di qualificazione</w:t>
            </w:r>
          </w:p>
          <w:p>
            <w:pPr>
              <w:pStyle w:val="Normal"/>
              <w:widowControl w:val="false"/>
              <w:spacing w:lineRule="auto" w:line="240" w:before="0" w:after="0"/>
              <w:jc w:val="both"/>
              <w:rPr>
                <w:i/>
                <w:i/>
                <w:iCs/>
                <w:sz w:val="16"/>
                <w:szCs w:val="16"/>
              </w:rPr>
            </w:pPr>
            <w:r>
              <w:rPr>
                <w:i/>
                <w:iCs/>
                <w:sz w:val="16"/>
                <w:szCs w:val="16"/>
              </w:rPr>
              <w:t>Le tre componenti minime per la definizione di un obiettivo di apprendimento specifico sono: </w:t>
            </w:r>
          </w:p>
          <w:p>
            <w:pPr>
              <w:pStyle w:val="Normal"/>
              <w:widowControl w:val="false"/>
              <w:numPr>
                <w:ilvl w:val="0"/>
                <w:numId w:val="11"/>
              </w:numPr>
              <w:spacing w:lineRule="auto" w:line="240" w:before="0" w:after="0"/>
              <w:jc w:val="both"/>
              <w:rPr>
                <w:i/>
                <w:i/>
                <w:iCs/>
                <w:sz w:val="16"/>
                <w:szCs w:val="16"/>
              </w:rPr>
            </w:pPr>
            <w:r>
              <w:rPr>
                <w:i/>
                <w:iCs/>
                <w:sz w:val="16"/>
                <w:szCs w:val="16"/>
              </w:rPr>
              <w:t>l’azione cognitiva/realizzativa attesa in seguito all’intervento (solitamente specificata con il predicato verbale);  </w:t>
            </w:r>
          </w:p>
          <w:p>
            <w:pPr>
              <w:pStyle w:val="Normal"/>
              <w:widowControl w:val="false"/>
              <w:numPr>
                <w:ilvl w:val="0"/>
                <w:numId w:val="12"/>
              </w:numPr>
              <w:spacing w:lineRule="auto" w:line="240" w:before="0" w:after="0"/>
              <w:jc w:val="both"/>
              <w:rPr>
                <w:i/>
                <w:i/>
                <w:iCs/>
                <w:sz w:val="16"/>
                <w:szCs w:val="16"/>
              </w:rPr>
            </w:pPr>
            <w:r>
              <w:rPr>
                <w:i/>
                <w:iCs/>
                <w:sz w:val="16"/>
                <w:szCs w:val="16"/>
              </w:rPr>
              <w:t>il contenuto/oggetto a cui si applica l’azione (solitamente indicata con un sostantivo);  </w:t>
            </w:r>
          </w:p>
          <w:p>
            <w:pPr>
              <w:pStyle w:val="Normal"/>
              <w:widowControl w:val="false"/>
              <w:numPr>
                <w:ilvl w:val="0"/>
                <w:numId w:val="13"/>
              </w:numPr>
              <w:spacing w:lineRule="auto" w:line="240" w:before="0" w:after="0"/>
              <w:jc w:val="both"/>
              <w:rPr>
                <w:i/>
                <w:i/>
                <w:iCs/>
                <w:sz w:val="16"/>
                <w:szCs w:val="16"/>
              </w:rPr>
            </w:pPr>
            <w:r>
              <w:rPr>
                <w:i/>
                <w:iCs/>
                <w:sz w:val="16"/>
                <w:szCs w:val="16"/>
              </w:rPr>
              <w:t>il contesto in cui è possibile che l’azione sull’oggetto si manifesti (si tratta delle specifiche relative all’ambiente, al contesto organizzativo, al processo di lavoro, alle condizioni di autonomia o responsabilità etc). </w:t>
            </w:r>
          </w:p>
          <w:p>
            <w:pPr>
              <w:pStyle w:val="Normal"/>
              <w:widowControl w:val="false"/>
              <w:spacing w:lineRule="auto" w:line="240" w:before="0" w:after="0"/>
              <w:ind w:left="720" w:hanging="0"/>
              <w:jc w:val="both"/>
              <w:rPr>
                <w:i/>
                <w:i/>
                <w:iCs/>
                <w:sz w:val="16"/>
                <w:szCs w:val="16"/>
              </w:rPr>
            </w:pPr>
            <w:r>
              <w:rPr>
                <w:i/>
                <w:iCs/>
                <w:sz w:val="16"/>
                <w:szCs w:val="16"/>
              </w:rPr>
            </w:r>
          </w:p>
          <w:p>
            <w:pPr>
              <w:pStyle w:val="Normal"/>
              <w:widowControl w:val="false"/>
              <w:spacing w:lineRule="auto" w:line="240" w:before="0" w:after="0"/>
              <w:ind w:left="720" w:hanging="0"/>
              <w:jc w:val="both"/>
              <w:rPr>
                <w:i/>
                <w:i/>
                <w:iCs/>
                <w:sz w:val="16"/>
                <w:szCs w:val="16"/>
              </w:rPr>
            </w:pPr>
            <w:r>
              <w:rPr>
                <w:i/>
                <w:iCs/>
                <w:sz w:val="16"/>
                <w:szCs w:val="16"/>
              </w:rPr>
            </w:r>
          </w:p>
        </w:tc>
      </w:tr>
      <w:tr>
        <w:trPr>
          <w:trHeight w:val="300" w:hRule="atLeast"/>
        </w:trPr>
        <w:tc>
          <w:tcPr>
            <w:tcW w:w="9630" w:type="dxa"/>
            <w:gridSpan w:val="2"/>
            <w:tcBorders>
              <w:top w:val="single" w:sz="6" w:space="0" w:color="000000"/>
              <w:left w:val="single" w:sz="6" w:space="0" w:color="000000"/>
              <w:bottom w:val="single" w:sz="6" w:space="0" w:color="000000"/>
              <w:right w:val="single" w:sz="6" w:space="0" w:color="000000"/>
            </w:tcBorders>
            <w:shd w:color="auto" w:fill="D9D9D9" w:val="clear"/>
            <w:vAlign w:val="center"/>
          </w:tcPr>
          <w:p>
            <w:pPr>
              <w:pStyle w:val="Normal"/>
              <w:widowControl w:val="false"/>
              <w:spacing w:lineRule="auto" w:line="240" w:before="0" w:after="160"/>
              <w:jc w:val="both"/>
              <w:rPr/>
            </w:pPr>
            <w:r>
              <w:rPr/>
              <w:t>Contenuti didattici </w:t>
            </w:r>
          </w:p>
        </w:tc>
      </w:tr>
      <w:tr>
        <w:trPr>
          <w:trHeight w:val="300" w:hRule="atLeast"/>
        </w:trPr>
        <w:tc>
          <w:tcPr>
            <w:tcW w:w="9630"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240"/>
              <w:jc w:val="both"/>
              <w:rPr/>
            </w:pPr>
            <w:r>
              <w:rPr/>
              <w:t> </w:t>
            </w:r>
          </w:p>
          <w:p>
            <w:pPr>
              <w:pStyle w:val="Normal"/>
              <w:widowControl w:val="false"/>
              <w:spacing w:lineRule="auto" w:line="240" w:before="0" w:after="160"/>
              <w:jc w:val="both"/>
              <w:rPr/>
            </w:pPr>
            <w:r>
              <w:rPr/>
            </w:r>
          </w:p>
        </w:tc>
      </w:tr>
      <w:tr>
        <w:trPr>
          <w:trHeight w:val="300" w:hRule="atLeast"/>
        </w:trPr>
        <w:tc>
          <w:tcPr>
            <w:tcW w:w="9630" w:type="dxa"/>
            <w:gridSpan w:val="2"/>
            <w:tcBorders>
              <w:top w:val="single" w:sz="6" w:space="0" w:color="000000"/>
              <w:left w:val="single" w:sz="6" w:space="0" w:color="000000"/>
              <w:bottom w:val="single" w:sz="6" w:space="0" w:color="000000"/>
              <w:right w:val="single" w:sz="6" w:space="0" w:color="000000"/>
            </w:tcBorders>
            <w:shd w:color="auto" w:fill="D9D9D9" w:val="clear"/>
            <w:vAlign w:val="center"/>
          </w:tcPr>
          <w:p>
            <w:pPr>
              <w:pStyle w:val="Normal"/>
              <w:widowControl w:val="false"/>
              <w:spacing w:lineRule="auto" w:line="240" w:before="0" w:after="160"/>
              <w:jc w:val="both"/>
              <w:rPr/>
            </w:pPr>
            <w:r>
              <w:rPr/>
              <w:t>Soggetto/i che eroga/no la formazione </w:t>
            </w:r>
          </w:p>
        </w:tc>
      </w:tr>
      <w:tr>
        <w:trPr>
          <w:trHeight w:val="300" w:hRule="atLeast"/>
        </w:trPr>
        <w:tc>
          <w:tcPr>
            <w:tcW w:w="9630"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240"/>
              <w:jc w:val="both"/>
              <w:rPr/>
            </w:pPr>
            <w:r>
              <w:rPr/>
              <w:t> </w:t>
            </w:r>
          </w:p>
          <w:p>
            <w:pPr>
              <w:pStyle w:val="Normal"/>
              <w:widowControl w:val="false"/>
              <w:spacing w:lineRule="auto" w:line="240" w:before="0" w:after="160"/>
              <w:jc w:val="both"/>
              <w:rPr/>
            </w:pPr>
            <w:r>
              <w:rPr/>
            </w:r>
          </w:p>
        </w:tc>
      </w:tr>
    </w:tbl>
    <w:p>
      <w:pPr>
        <w:pStyle w:val="Titolo1"/>
        <w:rPr>
          <w:b/>
          <w:b/>
          <w:bCs/>
          <w:sz w:val="24"/>
          <w:szCs w:val="24"/>
        </w:rPr>
      </w:pPr>
      <w:r>
        <w:br w:type="column"/>
      </w:r>
      <w:bookmarkStart w:id="5" w:name="_Toc183085072"/>
      <w:r>
        <w:rPr>
          <w:sz w:val="28"/>
          <w:szCs w:val="28"/>
        </w:rPr>
        <w:t>SEZIONE 5 – L’INDIVIDUAZIONE E LA VALIDAZIONE DEGLI OBIETTIVI DI APPRENDIMENTO</w:t>
      </w:r>
      <w:bookmarkEnd w:id="5"/>
    </w:p>
    <w:p>
      <w:pPr>
        <w:pStyle w:val="Normal"/>
        <w:spacing w:lineRule="auto" w:line="240" w:before="0" w:after="0"/>
        <w:jc w:val="both"/>
        <w:rPr>
          <w:b/>
          <w:b/>
          <w:bCs/>
          <w:sz w:val="24"/>
          <w:szCs w:val="24"/>
        </w:rPr>
      </w:pPr>
      <w:r>
        <w:rPr>
          <w:b/>
          <w:bCs/>
          <w:sz w:val="24"/>
          <w:szCs w:val="24"/>
        </w:rPr>
      </w:r>
    </w:p>
    <w:p>
      <w:pPr>
        <w:pStyle w:val="Normal"/>
        <w:spacing w:lineRule="auto" w:line="240"/>
        <w:jc w:val="both"/>
        <w:rPr/>
      </w:pPr>
      <w:r>
        <w:rPr>
          <w:b/>
          <w:bCs/>
        </w:rPr>
        <w:t xml:space="preserve">SEZIONE 5.1: </w:t>
      </w:r>
      <w:r>
        <w:rPr/>
        <w:t xml:space="preserve">Descrivere il processo di accompagnamento e supporto alla individuazione e messa in trasparenza delle competenze (Max 20 righe, font Arial 11 interlinea singola) </w:t>
      </w:r>
    </w:p>
    <w:tbl>
      <w:tblPr>
        <w:tblStyle w:val="Grigliatabella"/>
        <w:tblW w:w="9633"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9633"/>
      </w:tblGrid>
      <w:tr>
        <w:trPr/>
        <w:tc>
          <w:tcPr>
            <w:tcW w:w="9633"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Normal"/>
        <w:spacing w:lineRule="auto" w:line="240"/>
        <w:jc w:val="both"/>
        <w:rPr/>
      </w:pPr>
      <w:r>
        <w:rPr/>
        <w:t>N° ore ad allievo (</w:t>
      </w:r>
      <w:r>
        <w:rPr>
          <w:rFonts w:eastAsia="Times New Roman" w:cs="Calibri" w:ascii="Calibri" w:hAnsi="Calibri"/>
          <w:bCs/>
          <w:sz w:val="24"/>
          <w:szCs w:val="24"/>
          <w:lang w:eastAsia="it-IT"/>
        </w:rPr>
        <w:t>max 5 ore di servizio di accompagnamento) ___________</w:t>
      </w:r>
      <w:r>
        <w:rPr/>
        <w:t xml:space="preserve"> </w:t>
      </w:r>
    </w:p>
    <w:p>
      <w:pPr>
        <w:pStyle w:val="Normal"/>
        <w:spacing w:lineRule="auto" w:line="240"/>
        <w:jc w:val="both"/>
        <w:rPr/>
      </w:pPr>
      <w:r>
        <w:rPr/>
        <w:t>di cui: individuali __________   di gruppo ____________</w:t>
      </w:r>
    </w:p>
    <w:p>
      <w:pPr>
        <w:pStyle w:val="Normal"/>
        <w:spacing w:lineRule="auto" w:line="240"/>
        <w:jc w:val="both"/>
        <w:rPr/>
      </w:pPr>
      <w:r>
        <w:rPr/>
        <w:t>Responsabile della funzione di accompagnamento e supporto alla individuazione e messa in trasparenza delle competenze ________________________________</w:t>
      </w:r>
    </w:p>
    <w:p>
      <w:pPr>
        <w:pStyle w:val="Normal"/>
        <w:spacing w:lineRule="auto" w:line="240"/>
        <w:jc w:val="both"/>
        <w:rPr/>
      </w:pPr>
      <w:r>
        <w:rPr/>
      </w:r>
    </w:p>
    <w:p>
      <w:pPr>
        <w:pStyle w:val="Normal"/>
        <w:spacing w:lineRule="auto" w:line="240"/>
        <w:jc w:val="both"/>
        <w:rPr/>
      </w:pPr>
      <w:r>
        <w:rPr>
          <w:b/>
          <w:bCs/>
        </w:rPr>
        <w:t xml:space="preserve">SEZIONE 5.2: </w:t>
      </w:r>
      <w:r>
        <w:rPr>
          <w:b/>
          <w:bCs/>
          <w:i/>
          <w:iCs/>
        </w:rPr>
        <w:t>(</w:t>
      </w:r>
      <w:r>
        <w:rPr>
          <w:b/>
          <w:bCs/>
          <w:i/>
          <w:iCs/>
          <w:sz w:val="20"/>
          <w:szCs w:val="20"/>
        </w:rPr>
        <w:t>obbligatorio per il rilascio dell’attestazione di validazione)</w:t>
      </w:r>
      <w:r>
        <w:rPr>
          <w:sz w:val="20"/>
          <w:szCs w:val="20"/>
        </w:rPr>
        <w:t xml:space="preserve"> </w:t>
      </w:r>
      <w:r>
        <w:rPr/>
        <w:t xml:space="preserve">Descrivere le modalità di valutazione degli apprendimenti in itinere e finale (soglie, descrittori, strumenti, tempi, ruoli del processo valutativo) </w:t>
      </w:r>
    </w:p>
    <w:p>
      <w:pPr>
        <w:pStyle w:val="Normal"/>
        <w:spacing w:lineRule="auto" w:line="240"/>
        <w:jc w:val="both"/>
        <w:rPr/>
      </w:pPr>
      <w:r>
        <w:rPr/>
        <w:t>Descrivere e selezionare 1 o più opzioni max 20 righe, font Arial 11 interlinea singola</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tcPr>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p>
            <w:pPr>
              <w:pStyle w:val="Normal"/>
              <w:widowControl/>
              <w:spacing w:lineRule="auto" w:line="240" w:before="0" w:after="0"/>
              <w:jc w:val="both"/>
              <w:rPr>
                <w:rFonts w:ascii="Aptos" w:hAnsi="Aptos" w:eastAsia="Aptos" w:cs=""/>
                <w:kern w:val="2"/>
                <w:sz w:val="22"/>
                <w:szCs w:val="22"/>
                <w:lang w:val="it-IT" w:eastAsia="en-US" w:bidi="ar-SA"/>
              </w:rPr>
            </w:pPr>
            <w:r>
              <w:rPr>
                <w:rFonts w:eastAsia="Aptos" w:cs=""/>
                <w:kern w:val="2"/>
                <w:sz w:val="22"/>
                <w:szCs w:val="22"/>
                <w:lang w:val="it-IT" w:eastAsia="en-US" w:bidi="ar-SA"/>
              </w:rPr>
            </w:r>
          </w:p>
        </w:tc>
      </w:tr>
    </w:tbl>
    <w:p>
      <w:pPr>
        <w:pStyle w:val="ListParagraph"/>
        <w:numPr>
          <w:ilvl w:val="0"/>
          <w:numId w:val="6"/>
        </w:numPr>
        <w:spacing w:before="0" w:after="0"/>
        <w:ind w:left="1276" w:right="140" w:hanging="425"/>
        <w:contextualSpacing/>
        <w:rPr/>
      </w:pPr>
      <w:r>
        <w:rPr/>
        <w:t>test in itinere/questionari</w:t>
        <w:tab/>
        <w:tab/>
        <w:tab/>
        <w:tab/>
        <w:tab/>
        <w:tab/>
        <w:tab/>
        <w:tab/>
      </w:r>
      <w:r>
        <w:rPr>
          <w:rFonts w:eastAsia="Symbol" w:cs="Symbol" w:ascii="Symbol" w:hAnsi="Symbol"/>
        </w:rPr>
        <w:t></w:t>
      </w:r>
    </w:p>
    <w:p>
      <w:pPr>
        <w:pStyle w:val="ListParagraph"/>
        <w:numPr>
          <w:ilvl w:val="0"/>
          <w:numId w:val="6"/>
        </w:numPr>
        <w:ind w:left="1276" w:right="140" w:hanging="425"/>
        <w:rPr/>
      </w:pPr>
      <w:r>
        <w:rPr/>
        <w:t>griglie di valutazione esterna</w:t>
        <w:tab/>
        <w:tab/>
        <w:tab/>
        <w:tab/>
        <w:tab/>
        <w:tab/>
        <w:tab/>
        <w:tab/>
      </w:r>
      <w:r>
        <w:rPr>
          <w:rFonts w:eastAsia="Symbol" w:cs="Symbol" w:ascii="Symbol" w:hAnsi="Symbol"/>
        </w:rPr>
        <w:t></w:t>
      </w:r>
    </w:p>
    <w:p>
      <w:pPr>
        <w:pStyle w:val="ListParagraph"/>
        <w:numPr>
          <w:ilvl w:val="0"/>
          <w:numId w:val="6"/>
        </w:numPr>
        <w:ind w:left="1276" w:right="140" w:hanging="425"/>
        <w:rPr/>
      </w:pPr>
      <w:r>
        <w:rPr/>
        <w:t>griglie di auto-valutazione</w:t>
        <w:tab/>
        <w:tab/>
        <w:tab/>
        <w:tab/>
        <w:tab/>
        <w:tab/>
        <w:tab/>
        <w:tab/>
      </w:r>
      <w:r>
        <w:rPr>
          <w:rFonts w:eastAsia="Symbol" w:cs="Symbol" w:ascii="Symbol" w:hAnsi="Symbol"/>
        </w:rPr>
        <w:t></w:t>
      </w:r>
    </w:p>
    <w:p>
      <w:pPr>
        <w:pStyle w:val="ListParagraph"/>
        <w:numPr>
          <w:ilvl w:val="0"/>
          <w:numId w:val="6"/>
        </w:numPr>
        <w:ind w:left="1276" w:right="140" w:hanging="425"/>
        <w:rPr/>
      </w:pPr>
      <w:r>
        <w:rPr/>
        <w:t>colloqui</w:t>
        <w:tab/>
        <w:tab/>
        <w:tab/>
        <w:tab/>
        <w:tab/>
        <w:tab/>
        <w:tab/>
        <w:tab/>
        <w:tab/>
        <w:tab/>
        <w:t xml:space="preserve">   </w:t>
        <w:tab/>
      </w:r>
      <w:r>
        <w:rPr>
          <w:rFonts w:eastAsia="Symbol" w:cs="Symbol" w:ascii="Symbol" w:hAnsi="Symbol"/>
        </w:rPr>
        <w:t></w:t>
      </w:r>
    </w:p>
    <w:p>
      <w:pPr>
        <w:pStyle w:val="ListParagraph"/>
        <w:numPr>
          <w:ilvl w:val="0"/>
          <w:numId w:val="6"/>
        </w:numPr>
        <w:ind w:left="1276" w:right="140" w:hanging="425"/>
        <w:rPr/>
      </w:pPr>
      <w:r>
        <w:rPr/>
        <w:t>esercitazioni pratiche</w:t>
        <w:tab/>
        <w:tab/>
        <w:tab/>
        <w:tab/>
        <w:tab/>
        <w:tab/>
        <w:tab/>
        <w:tab/>
        <w:tab/>
      </w:r>
      <w:r>
        <w:rPr>
          <w:rFonts w:eastAsia="Symbol" w:cs="Symbol" w:ascii="Symbol" w:hAnsi="Symbol"/>
        </w:rPr>
        <w:t></w:t>
      </w:r>
    </w:p>
    <w:p>
      <w:pPr>
        <w:pStyle w:val="ListParagraph"/>
        <w:numPr>
          <w:ilvl w:val="0"/>
          <w:numId w:val="6"/>
        </w:numPr>
        <w:ind w:left="1276" w:right="140" w:hanging="425"/>
        <w:rPr/>
      </w:pPr>
      <w:r>
        <w:rPr/>
        <w:t>discussione portfolio (progetti, presentazioni, relazioni, prodotti, materiali multimediali, ecc…)</w:t>
        <w:tab/>
        <w:tab/>
        <w:tab/>
        <w:tab/>
        <w:tab/>
        <w:tab/>
        <w:tab/>
        <w:tab/>
        <w:tab/>
      </w:r>
      <w:r>
        <w:rPr>
          <w:rFonts w:eastAsia="Symbol" w:cs="Symbol" w:ascii="Symbol" w:hAnsi="Symbol"/>
        </w:rPr>
        <w:t></w:t>
      </w:r>
    </w:p>
    <w:p>
      <w:pPr>
        <w:pStyle w:val="ListParagraph"/>
        <w:numPr>
          <w:ilvl w:val="0"/>
          <w:numId w:val="6"/>
        </w:numPr>
        <w:ind w:left="1276" w:right="140" w:hanging="425"/>
        <w:rPr/>
      </w:pPr>
      <w:r>
        <w:rPr/>
        <w:t>altro</w:t>
        <w:tab/>
        <w:tab/>
        <w:tab/>
        <w:tab/>
        <w:tab/>
        <w:tab/>
        <w:tab/>
        <w:tab/>
        <w:tab/>
        <w:tab/>
        <w:tab/>
      </w:r>
      <w:r>
        <w:rPr>
          <w:rFonts w:eastAsia="Symbol" w:cs="Symbol" w:ascii="Symbol" w:hAnsi="Symbol"/>
        </w:rPr>
        <w:t></w:t>
      </w:r>
    </w:p>
    <w:p>
      <w:pPr>
        <w:pStyle w:val="Titolo1"/>
        <w:rPr>
          <w:sz w:val="28"/>
          <w:szCs w:val="28"/>
        </w:rPr>
      </w:pPr>
      <w:r>
        <w:br w:type="column"/>
      </w:r>
      <w:bookmarkStart w:id="6" w:name="_Toc183085073"/>
      <w:r>
        <w:rPr>
          <w:sz w:val="28"/>
          <w:szCs w:val="28"/>
        </w:rPr>
        <w:t>SEZIONE 6 – DOCUMENTO DI TRASPARENZA E DOCUMENTO DI VALIDAZIONE</w:t>
      </w:r>
      <w:bookmarkEnd w:id="6"/>
    </w:p>
    <w:p>
      <w:pPr>
        <w:pStyle w:val="Normal"/>
        <w:spacing w:lineRule="auto" w:line="240"/>
        <w:jc w:val="both"/>
        <w:rPr>
          <w:i/>
          <w:i/>
          <w:iCs/>
        </w:rPr>
      </w:pPr>
      <w:r>
        <w:rPr>
          <w:i/>
          <w:iCs/>
        </w:rPr>
      </w:r>
    </w:p>
    <w:p>
      <w:pPr>
        <w:pStyle w:val="ListParagraph"/>
        <w:tabs>
          <w:tab w:val="clear" w:pos="708"/>
          <w:tab w:val="right" w:pos="9583" w:leader="none"/>
        </w:tabs>
        <w:spacing w:before="0" w:after="60"/>
        <w:ind w:left="0" w:hanging="0"/>
        <w:contextualSpacing w:val="false"/>
        <w:jc w:val="both"/>
        <w:rPr>
          <w:rFonts w:cs="Calibri"/>
          <w:b/>
          <w:b/>
          <w:iCs/>
        </w:rPr>
      </w:pPr>
      <w:r>
        <w:rPr>
          <w:rFonts w:cs="Calibri"/>
          <w:b/>
          <w:iCs/>
        </w:rPr>
        <w:t>SEZIONE 6.1 Contenuti minimi del documento di trasparenza</w:t>
      </w:r>
    </w:p>
    <w:p>
      <w:pPr>
        <w:pStyle w:val="ListParagraph"/>
        <w:tabs>
          <w:tab w:val="clear" w:pos="708"/>
          <w:tab w:val="right" w:pos="9583" w:leader="none"/>
        </w:tabs>
        <w:spacing w:before="0" w:after="60"/>
        <w:ind w:left="0" w:hanging="0"/>
        <w:contextualSpacing w:val="false"/>
        <w:jc w:val="both"/>
        <w:rPr>
          <w:rFonts w:cs="Calibri"/>
          <w:b/>
          <w:b/>
          <w:iCs/>
          <w:sz w:val="28"/>
          <w:szCs w:val="28"/>
        </w:rPr>
      </w:pPr>
      <w:r>
        <w:rPr>
          <w:rFonts w:cs="Calibri"/>
          <w:b/>
          <w:iCs/>
          <w:sz w:val="28"/>
          <w:szCs w:val="28"/>
        </w:rPr>
      </w:r>
    </w:p>
    <w:p>
      <w:pPr>
        <w:pStyle w:val="Normal"/>
        <w:spacing w:before="0" w:after="60"/>
        <w:jc w:val="both"/>
        <w:rPr>
          <w:rFonts w:cs="Aptos" w:cstheme="minorHAnsi"/>
        </w:rPr>
      </w:pPr>
      <w:r>
        <w:rPr>
          <w:rFonts w:cs="Aptos" w:cstheme="minorHAnsi"/>
        </w:rPr>
        <w:t>L’attestazione di messa in trasparenza del percorso è volta a rendere leggibile (trasparente) l’esperienza ovvero le caratteristiche salienti dell’intervento e del soggetto responsabile della sua realizzazione (soggetto attuatore).</w:t>
      </w:r>
    </w:p>
    <w:p>
      <w:pPr>
        <w:pStyle w:val="Normal"/>
        <w:spacing w:before="0" w:after="60"/>
        <w:jc w:val="both"/>
        <w:rPr>
          <w:rFonts w:cs="Aptos" w:cstheme="minorHAnsi"/>
        </w:rPr>
      </w:pPr>
      <w:r>
        <w:rPr>
          <w:rFonts w:cs="Aptos" w:cstheme="minorHAnsi"/>
        </w:rPr>
        <w:t>La trasparenza è intesa rispetto al percorso ed agli obiettivi di apprendimento previsti che devono essere correlati agli standard di qualificazione del Decreto interministeriale del 10 ottobre 2024; l’attestazione di messa in trasparenza del percorso non attesta l’effettivo conseguimento degli obiettivi di apprendimento da parte della persona (anche nei casi in cui il percorso si è concluso con la somministrazione di prove valutative che il documento può esporre a mero titolo informativo); in tal senso può costituire evidenza per il riconoscimento dell’esperienza in eventuali successivi percorsi intrapresi dalla persona.</w:t>
      </w:r>
    </w:p>
    <w:p>
      <w:pPr>
        <w:pStyle w:val="Normal"/>
        <w:spacing w:before="0" w:after="60"/>
        <w:jc w:val="both"/>
        <w:rPr>
          <w:rFonts w:cs="Aptos" w:cstheme="minorHAnsi"/>
        </w:rPr>
      </w:pPr>
      <w:r>
        <w:rPr>
          <w:rFonts w:cs="Aptos" w:cstheme="minorHAnsi"/>
        </w:rPr>
      </w:r>
    </w:p>
    <w:p>
      <w:pPr>
        <w:pStyle w:val="ListParagraph"/>
        <w:shd w:val="clear" w:color="auto" w:fill="D9D9D9"/>
        <w:tabs>
          <w:tab w:val="clear" w:pos="708"/>
          <w:tab w:val="right" w:pos="9583" w:leader="none"/>
        </w:tabs>
        <w:spacing w:before="0" w:after="60"/>
        <w:ind w:left="0" w:hanging="0"/>
        <w:contextualSpacing w:val="false"/>
        <w:jc w:val="center"/>
        <w:rPr/>
      </w:pPr>
      <w:r>
        <w:rPr>
          <w:rFonts w:cs="Calibri"/>
          <w:b/>
          <w:iCs/>
        </w:rPr>
        <w:t>Contenuti minimi del Documento di trasparenza</w:t>
      </w:r>
    </w:p>
    <w:p>
      <w:pPr>
        <w:pStyle w:val="Normal"/>
        <w:tabs>
          <w:tab w:val="clear" w:pos="708"/>
          <w:tab w:val="right" w:pos="9583" w:leader="none"/>
        </w:tabs>
        <w:spacing w:before="0" w:after="60"/>
        <w:jc w:val="center"/>
        <w:rPr>
          <w:rFonts w:cs="Calibri"/>
          <w:b/>
          <w:b/>
          <w:iCs/>
        </w:rPr>
      </w:pPr>
      <w:r>
        <w:rPr>
          <w:rFonts w:cs="Calibri"/>
          <w:b/>
          <w:iCs/>
        </w:rPr>
      </w:r>
    </w:p>
    <w:p>
      <w:pPr>
        <w:pStyle w:val="Normal"/>
        <w:suppressAutoHyphens w:val="true"/>
        <w:spacing w:lineRule="auto" w:line="240" w:before="0" w:after="60"/>
        <w:rPr/>
      </w:pPr>
      <w:r>
        <w:rPr/>
        <w:t>Logo dell’ente titolare</w:t>
      </w:r>
    </w:p>
    <w:p>
      <w:pPr>
        <w:pStyle w:val="Normal"/>
        <w:suppressAutoHyphens w:val="true"/>
        <w:spacing w:lineRule="auto" w:line="240" w:before="0" w:after="60"/>
        <w:rPr/>
      </w:pPr>
      <w:r>
        <w:rPr/>
        <w:t>Logo dell’ente titolare delegato (per i piani associati a FPI)</w:t>
      </w:r>
    </w:p>
    <w:p>
      <w:pPr>
        <w:pStyle w:val="Normal"/>
        <w:suppressAutoHyphens w:val="true"/>
        <w:spacing w:lineRule="auto" w:line="240" w:before="0" w:after="60"/>
        <w:rPr/>
      </w:pPr>
      <w:r>
        <w:rPr/>
        <w:t>Logo dell’ente titolato</w:t>
      </w:r>
    </w:p>
    <w:p>
      <w:pPr>
        <w:pStyle w:val="Normal"/>
        <w:suppressAutoHyphens w:val="true"/>
        <w:spacing w:lineRule="auto" w:line="240" w:before="0" w:after="60"/>
        <w:rPr/>
      </w:pPr>
      <w:r>
        <w:rPr/>
        <mc:AlternateContent>
          <mc:Choice Requires="wps">
            <w:drawing>
              <wp:anchor behindDoc="0" distT="0" distB="11430" distL="0" distR="12700" simplePos="0" locked="0" layoutInCell="0" allowOverlap="1" relativeHeight="4" wp14:anchorId="1B9BBD67">
                <wp:simplePos x="0" y="0"/>
                <wp:positionH relativeFrom="column">
                  <wp:posOffset>4850765</wp:posOffset>
                </wp:positionH>
                <wp:positionV relativeFrom="paragraph">
                  <wp:posOffset>210185</wp:posOffset>
                </wp:positionV>
                <wp:extent cx="1492250" cy="407670"/>
                <wp:effectExtent l="3175" t="3175" r="3175" b="3175"/>
                <wp:wrapNone/>
                <wp:docPr id="1" name="Casella di testo 2"/>
                <a:graphic xmlns:a="http://schemas.openxmlformats.org/drawingml/2006/main">
                  <a:graphicData uri="http://schemas.microsoft.com/office/word/2010/wordprocessingShape">
                    <wps:wsp>
                      <wps:cNvSpPr/>
                      <wps:spPr>
                        <a:xfrm>
                          <a:off x="0" y="0"/>
                          <a:ext cx="1492200" cy="4075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spacing w:before="0" w:after="160"/>
                              <w:rPr/>
                            </w:pPr>
                            <w:r>
                              <w:rPr/>
                              <w:t>LOGO FNC3</w:t>
                            </w:r>
                          </w:p>
                        </w:txbxContent>
                      </wps:txbx>
                      <wps:bodyPr anchor="t">
                        <a:prstTxWarp prst="textNoShape"/>
                        <a:noAutofit/>
                      </wps:bodyPr>
                    </wps:wsp>
                  </a:graphicData>
                </a:graphic>
              </wp:anchor>
            </w:drawing>
          </mc:Choice>
          <mc:Fallback>
            <w:pict>
              <v:rect id="shape_0" ID="Casella di testo 2" path="m0,0l-2147483645,0l-2147483645,-2147483646l0,-2147483646xe" fillcolor="white" stroked="t" o:allowincell="f" style="position:absolute;margin-left:381.95pt;margin-top:16.55pt;width:117.45pt;height:32.05pt;mso-wrap-style:square;v-text-anchor:top" wp14:anchorId="1B9BBD67">
                <v:fill o:detectmouseclick="t" type="solid" color2="black"/>
                <v:stroke color="black" weight="6480" joinstyle="round" endcap="flat"/>
                <v:textbox>
                  <w:txbxContent>
                    <w:p>
                      <w:pPr>
                        <w:pStyle w:val="Contenutocornice"/>
                        <w:spacing w:before="0" w:after="160"/>
                        <w:rPr/>
                      </w:pPr>
                      <w:r>
                        <w:rPr/>
                        <w:t>LOGO FNC3</w:t>
                      </w:r>
                    </w:p>
                  </w:txbxContent>
                </v:textbox>
                <w10:wrap type="none"/>
              </v:rect>
            </w:pict>
          </mc:Fallback>
        </mc:AlternateContent>
      </w:r>
    </w:p>
    <w:p>
      <w:pPr>
        <w:pStyle w:val="Normal"/>
        <w:suppressAutoHyphens w:val="true"/>
        <w:spacing w:lineRule="auto" w:line="240" w:before="0" w:after="60"/>
        <w:rPr/>
      </w:pPr>
      <w:r>
        <w:rPr/>
        <w:drawing>
          <wp:inline distT="0" distB="0" distL="0" distR="0">
            <wp:extent cx="4400550" cy="464820"/>
            <wp:effectExtent l="0" t="0" r="0" b="0"/>
            <wp:docPr id="3" name="Immagin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8" descr=""/>
                    <pic:cNvPicPr>
                      <a:picLocks noChangeAspect="1" noChangeArrowheads="1"/>
                    </pic:cNvPicPr>
                  </pic:nvPicPr>
                  <pic:blipFill>
                    <a:blip r:embed="rId2"/>
                    <a:stretch>
                      <a:fillRect/>
                    </a:stretch>
                  </pic:blipFill>
                  <pic:spPr bwMode="auto">
                    <a:xfrm>
                      <a:off x="0" y="0"/>
                      <a:ext cx="4400550" cy="464820"/>
                    </a:xfrm>
                    <a:prstGeom prst="rect">
                      <a:avLst/>
                    </a:prstGeom>
                  </pic:spPr>
                </pic:pic>
              </a:graphicData>
            </a:graphic>
          </wp:inline>
        </w:drawing>
      </w:r>
    </w:p>
    <w:p>
      <w:pPr>
        <w:pStyle w:val="Normal"/>
        <w:suppressAutoHyphens w:val="true"/>
        <w:spacing w:lineRule="auto" w:line="240" w:before="0" w:after="60"/>
        <w:jc w:val="center"/>
        <w:rPr/>
      </w:pPr>
      <w:r>
        <w:rPr/>
        <w:t>FONDO NUOVE COMPETENZE “COMPETENZE PER L’INNOVAZIONE”</w:t>
      </w:r>
    </w:p>
    <w:p>
      <w:pPr>
        <w:pStyle w:val="Normal"/>
        <w:suppressAutoHyphens w:val="true"/>
        <w:spacing w:lineRule="auto" w:line="240" w:before="0" w:after="60"/>
        <w:rPr/>
      </w:pPr>
      <w:r>
        <w:rPr/>
      </w:r>
    </w:p>
    <w:p>
      <w:pPr>
        <w:pStyle w:val="ListParagraph"/>
        <w:numPr>
          <w:ilvl w:val="0"/>
          <w:numId w:val="14"/>
        </w:numPr>
        <w:suppressAutoHyphens w:val="true"/>
        <w:spacing w:lineRule="auto" w:line="240" w:before="0" w:after="60"/>
        <w:ind w:left="720" w:hanging="720"/>
        <w:contextualSpacing w:val="false"/>
        <w:rPr/>
      </w:pPr>
      <w:r>
        <w:rPr/>
        <w:t>Nominativo e CF del partecipante</w:t>
      </w:r>
    </w:p>
    <w:p>
      <w:pPr>
        <w:pStyle w:val="ListParagraph"/>
        <w:numPr>
          <w:ilvl w:val="0"/>
          <w:numId w:val="14"/>
        </w:numPr>
        <w:suppressAutoHyphens w:val="true"/>
        <w:spacing w:lineRule="auto" w:line="240" w:before="0" w:after="60"/>
        <w:ind w:left="720" w:hanging="720"/>
        <w:contextualSpacing w:val="false"/>
        <w:rPr/>
      </w:pPr>
      <w:r>
        <w:rPr/>
        <w:t>Numero Avviso FPI di riferimento (per i piani associati a FPI)</w:t>
      </w:r>
    </w:p>
    <w:p>
      <w:pPr>
        <w:pStyle w:val="ListParagraph"/>
        <w:numPr>
          <w:ilvl w:val="0"/>
          <w:numId w:val="14"/>
        </w:numPr>
        <w:suppressAutoHyphens w:val="true"/>
        <w:spacing w:lineRule="auto" w:line="240" w:before="0" w:after="60"/>
        <w:ind w:left="720" w:hanging="720"/>
        <w:contextualSpacing w:val="false"/>
        <w:rPr/>
      </w:pPr>
      <w:r>
        <w:rPr/>
        <w:t>Titolo del Piano – Numero di protocollo FPI assegnato al Piano</w:t>
      </w:r>
    </w:p>
    <w:p>
      <w:pPr>
        <w:pStyle w:val="ListParagraph"/>
        <w:numPr>
          <w:ilvl w:val="0"/>
          <w:numId w:val="14"/>
        </w:numPr>
        <w:suppressAutoHyphens w:val="true"/>
        <w:spacing w:lineRule="auto" w:line="240" w:before="0" w:after="60"/>
        <w:ind w:left="720" w:hanging="720"/>
        <w:contextualSpacing w:val="false"/>
        <w:rPr/>
      </w:pPr>
      <w:r>
        <w:rPr/>
        <w:t>Titolo del percorso</w:t>
      </w:r>
    </w:p>
    <w:p>
      <w:pPr>
        <w:pStyle w:val="ListParagraph"/>
        <w:numPr>
          <w:ilvl w:val="0"/>
          <w:numId w:val="14"/>
        </w:numPr>
        <w:suppressAutoHyphens w:val="true"/>
        <w:spacing w:lineRule="auto" w:line="240" w:before="0" w:after="60"/>
        <w:ind w:left="720" w:hanging="720"/>
        <w:contextualSpacing w:val="false"/>
        <w:rPr/>
      </w:pPr>
      <w:r>
        <w:rPr/>
        <w:t xml:space="preserve">Nome dell’Ente attuatore e/o dell’Ente titolato se diverso dall’attuatore </w:t>
      </w:r>
    </w:p>
    <w:p>
      <w:pPr>
        <w:pStyle w:val="ListParagraph"/>
        <w:numPr>
          <w:ilvl w:val="0"/>
          <w:numId w:val="14"/>
        </w:numPr>
        <w:suppressAutoHyphens w:val="true"/>
        <w:spacing w:lineRule="auto" w:line="240" w:before="0" w:after="60"/>
        <w:ind w:left="720" w:hanging="720"/>
        <w:contextualSpacing w:val="false"/>
        <w:rPr/>
      </w:pPr>
      <w:r>
        <w:rPr/>
        <w:t xml:space="preserve">Numero di ore frequentate su numero di ore totali del percorso </w:t>
      </w:r>
    </w:p>
    <w:p>
      <w:pPr>
        <w:pStyle w:val="ListParagraph"/>
        <w:numPr>
          <w:ilvl w:val="0"/>
          <w:numId w:val="14"/>
        </w:numPr>
        <w:suppressAutoHyphens w:val="true"/>
        <w:spacing w:lineRule="auto" w:line="240" w:before="0" w:after="60"/>
        <w:ind w:left="720" w:hanging="720"/>
        <w:contextualSpacing w:val="false"/>
        <w:rPr/>
      </w:pPr>
      <w:r>
        <w:rPr/>
        <w:t>Periodo di svolgimento del percorso (“dal … al…”)</w:t>
      </w:r>
    </w:p>
    <w:p>
      <w:pPr>
        <w:pStyle w:val="ListParagraph"/>
        <w:numPr>
          <w:ilvl w:val="0"/>
          <w:numId w:val="14"/>
        </w:numPr>
        <w:suppressAutoHyphens w:val="true"/>
        <w:spacing w:lineRule="auto" w:line="240" w:before="0" w:after="60"/>
        <w:ind w:left="720" w:hanging="720"/>
        <w:contextualSpacing w:val="false"/>
        <w:rPr/>
      </w:pPr>
      <w:r>
        <w:rPr/>
        <w:t>Risultato/i atteso/i e Area di Attività (ADA) di riferimento nell’Atlante del lavoro e delle qualificazioni o Competenza e relativo Quadro europeo di riferimento riferiti agli obiettivi di apprendimento</w:t>
      </w:r>
    </w:p>
    <w:p>
      <w:pPr>
        <w:pStyle w:val="ListParagraph"/>
        <w:numPr>
          <w:ilvl w:val="0"/>
          <w:numId w:val="14"/>
        </w:numPr>
        <w:suppressAutoHyphens w:val="true"/>
        <w:spacing w:lineRule="auto" w:line="240" w:before="0" w:after="60"/>
        <w:ind w:left="720" w:hanging="720"/>
        <w:contextualSpacing w:val="false"/>
        <w:rPr/>
      </w:pPr>
      <w:r>
        <w:rPr/>
        <w:t xml:space="preserve">Obiettivi di apprendimento e numero di ore frequentate su numero di ore totali del percorso </w:t>
      </w:r>
    </w:p>
    <w:p>
      <w:pPr>
        <w:pStyle w:val="ListParagraph"/>
        <w:numPr>
          <w:ilvl w:val="0"/>
          <w:numId w:val="14"/>
        </w:numPr>
        <w:suppressAutoHyphens w:val="true"/>
        <w:spacing w:lineRule="auto" w:line="240" w:before="0" w:after="60"/>
        <w:ind w:left="720" w:hanging="720"/>
        <w:contextualSpacing w:val="false"/>
        <w:rPr/>
      </w:pPr>
      <w:r>
        <w:rPr/>
        <w:t>Eventuali ulteriori evidenze (ad esempio crediti formativi in ingresso)</w:t>
      </w:r>
    </w:p>
    <w:p>
      <w:pPr>
        <w:pStyle w:val="ListParagraph"/>
        <w:numPr>
          <w:ilvl w:val="0"/>
          <w:numId w:val="14"/>
        </w:numPr>
        <w:suppressAutoHyphens w:val="true"/>
        <w:spacing w:lineRule="auto" w:line="240" w:before="0" w:after="60"/>
        <w:ind w:left="720" w:hanging="720"/>
        <w:contextualSpacing w:val="false"/>
        <w:rPr/>
      </w:pPr>
      <w:r>
        <w:rPr/>
        <w:t>Ente titolare (se diverso dal Ministero del Lavoro e delle Politiche sociali)</w:t>
      </w:r>
    </w:p>
    <w:p>
      <w:pPr>
        <w:pStyle w:val="ListParagraph"/>
        <w:numPr>
          <w:ilvl w:val="0"/>
          <w:numId w:val="14"/>
        </w:numPr>
        <w:suppressAutoHyphens w:val="true"/>
        <w:spacing w:lineRule="auto" w:line="240" w:before="0" w:after="60"/>
        <w:ind w:left="720" w:hanging="720"/>
        <w:contextualSpacing w:val="false"/>
        <w:rPr/>
      </w:pPr>
      <w:r>
        <w:rPr/>
        <w:t>Ente titolare delegato (per i piani associati a FPI)</w:t>
      </w:r>
    </w:p>
    <w:p>
      <w:pPr>
        <w:pStyle w:val="ListParagraph"/>
        <w:numPr>
          <w:ilvl w:val="0"/>
          <w:numId w:val="14"/>
        </w:numPr>
        <w:suppressAutoHyphens w:val="true"/>
        <w:spacing w:lineRule="auto" w:line="240" w:before="0" w:after="60"/>
        <w:ind w:left="720" w:hanging="720"/>
        <w:contextualSpacing w:val="false"/>
        <w:rPr/>
      </w:pPr>
      <w:r>
        <w:rPr/>
        <w:t>Data di rilascio dell’attestazione</w:t>
      </w:r>
    </w:p>
    <w:p>
      <w:pPr>
        <w:pStyle w:val="ListParagraph"/>
        <w:numPr>
          <w:ilvl w:val="0"/>
          <w:numId w:val="14"/>
        </w:numPr>
        <w:suppressAutoHyphens w:val="true"/>
        <w:spacing w:lineRule="auto" w:line="240" w:before="0" w:after="60"/>
        <w:contextualSpacing w:val="false"/>
        <w:rPr/>
      </w:pPr>
      <w:r>
        <w:rPr/>
        <w:t>Firma digitale del legale rappresentante dell’ente titolato (o delegato alla funzione)</w:t>
      </w:r>
    </w:p>
    <w:p>
      <w:pPr>
        <w:pStyle w:val="ListParagraph"/>
        <w:numPr>
          <w:ilvl w:val="0"/>
          <w:numId w:val="14"/>
        </w:numPr>
        <w:suppressAutoHyphens w:val="true"/>
        <w:spacing w:lineRule="auto" w:line="240" w:before="0" w:after="60"/>
        <w:ind w:left="720" w:hanging="720"/>
        <w:contextualSpacing w:val="false"/>
        <w:rPr/>
      </w:pPr>
      <w:r>
        <w:rPr/>
        <w:t>Firma digitale del Responsabile della funzione di accompagnamento e supporto alla individuazione e messa in trasparenza delle competenze</w:t>
      </w:r>
    </w:p>
    <w:p>
      <w:pPr>
        <w:pStyle w:val="ListParagraph"/>
        <w:tabs>
          <w:tab w:val="clear" w:pos="708"/>
          <w:tab w:val="right" w:pos="9583" w:leader="none"/>
        </w:tabs>
        <w:spacing w:before="0" w:after="60"/>
        <w:ind w:left="0" w:hanging="0"/>
        <w:contextualSpacing w:val="false"/>
        <w:jc w:val="both"/>
        <w:rPr>
          <w:rFonts w:cs="Calibri"/>
          <w:b/>
          <w:b/>
          <w:iCs/>
        </w:rPr>
      </w:pPr>
      <w:r>
        <w:br w:type="column"/>
      </w:r>
      <w:r>
        <w:rPr>
          <w:rFonts w:cs="Calibri"/>
          <w:b/>
          <w:iCs/>
        </w:rPr>
      </w:r>
    </w:p>
    <w:p>
      <w:pPr>
        <w:pStyle w:val="ListParagraph"/>
        <w:tabs>
          <w:tab w:val="clear" w:pos="708"/>
          <w:tab w:val="right" w:pos="9583" w:leader="none"/>
        </w:tabs>
        <w:spacing w:before="0" w:after="60"/>
        <w:ind w:left="0" w:hanging="0"/>
        <w:contextualSpacing w:val="false"/>
        <w:jc w:val="both"/>
        <w:rPr>
          <w:rFonts w:cs="Calibri"/>
          <w:b/>
          <w:b/>
          <w:iCs/>
        </w:rPr>
      </w:pPr>
      <w:r>
        <w:rPr>
          <w:rFonts w:cs="Calibri"/>
          <w:b/>
          <w:iCs/>
        </w:rPr>
        <w:t>SEZIONE 6.2 Contenuti minimi del documento di validazione</w:t>
      </w:r>
    </w:p>
    <w:p>
      <w:pPr>
        <w:pStyle w:val="ListParagraph"/>
        <w:tabs>
          <w:tab w:val="clear" w:pos="708"/>
          <w:tab w:val="right" w:pos="9583" w:leader="none"/>
        </w:tabs>
        <w:spacing w:before="0" w:after="60"/>
        <w:ind w:left="0" w:hanging="0"/>
        <w:contextualSpacing w:val="false"/>
        <w:jc w:val="both"/>
        <w:rPr>
          <w:rFonts w:cs="Calibri"/>
          <w:b/>
          <w:b/>
          <w:iCs/>
        </w:rPr>
      </w:pPr>
      <w:r>
        <w:rPr>
          <w:rFonts w:cs="Calibri"/>
          <w:b/>
          <w:iCs/>
        </w:rPr>
      </w:r>
    </w:p>
    <w:p>
      <w:pPr>
        <w:pStyle w:val="Normal"/>
        <w:spacing w:before="0" w:after="60"/>
        <w:jc w:val="both"/>
        <w:rPr>
          <w:rFonts w:cs="Aptos" w:cstheme="minorHAnsi"/>
        </w:rPr>
      </w:pPr>
      <w:r>
        <w:rPr>
          <w:rFonts w:cs="Aptos" w:cstheme="minorHAnsi"/>
        </w:rPr>
        <w:t xml:space="preserve">L’attestazione di validazione del percorso è volta a rendere leggibile (trasparente) l’esperienza ovvero le caratteristiche salienti dell’intervento e del soggetto responsabile della sua realizzazione (soggetto attuatore) nonché gli obiettivi di apprendimento che la persona ha effettivamente raggiunto e le modalità con cui è stato verificato il raggiungimento di tali obiettivi, nonché i soggetti responsabili di tale verifica. </w:t>
      </w:r>
    </w:p>
    <w:p>
      <w:pPr>
        <w:pStyle w:val="Normal"/>
        <w:spacing w:before="0" w:after="60"/>
        <w:jc w:val="both"/>
        <w:rPr>
          <w:rFonts w:cs="Aptos" w:cstheme="minorHAnsi"/>
        </w:rPr>
      </w:pPr>
      <w:r>
        <w:rPr>
          <w:rFonts w:cs="Aptos" w:cstheme="minorHAnsi"/>
        </w:rPr>
        <w:t>La validazione è intesa rispetto al percorso ed agli obiettivi di apprendimento previsti che devono essere correlati agli standard di qualificazione del Decreto interministeriale del 10 ottobre 2024, al fine di consentire un riconoscimento delle competenze validate negli eventuali successivi percorsi intrapresi dalla persona.</w:t>
      </w:r>
    </w:p>
    <w:p>
      <w:pPr>
        <w:pStyle w:val="ListParagraph"/>
        <w:tabs>
          <w:tab w:val="clear" w:pos="708"/>
          <w:tab w:val="right" w:pos="9583" w:leader="none"/>
        </w:tabs>
        <w:spacing w:before="0" w:after="60"/>
        <w:ind w:left="0" w:hanging="0"/>
        <w:contextualSpacing w:val="false"/>
        <w:jc w:val="both"/>
        <w:rPr>
          <w:rFonts w:cs="Calibri"/>
          <w:bCs/>
          <w:iCs/>
        </w:rPr>
      </w:pPr>
      <w:r>
        <w:rPr>
          <w:rFonts w:cs="Calibri"/>
          <w:bCs/>
          <w:iCs/>
        </w:rPr>
        <w:t>SCHEDA B</w:t>
      </w:r>
    </w:p>
    <w:p>
      <w:pPr>
        <w:pStyle w:val="ListParagraph"/>
        <w:tabs>
          <w:tab w:val="clear" w:pos="708"/>
          <w:tab w:val="right" w:pos="9583" w:leader="none"/>
        </w:tabs>
        <w:spacing w:before="0" w:after="60"/>
        <w:ind w:left="0" w:hanging="0"/>
        <w:contextualSpacing w:val="false"/>
        <w:jc w:val="both"/>
        <w:rPr>
          <w:rFonts w:cs="Calibri"/>
          <w:bCs/>
          <w:iCs/>
        </w:rPr>
      </w:pPr>
      <w:r>
        <w:rPr>
          <w:rFonts w:cs="Calibri"/>
          <w:bCs/>
          <w:iCs/>
        </w:rPr>
      </w:r>
    </w:p>
    <w:p>
      <w:pPr>
        <w:pStyle w:val="ListParagraph"/>
        <w:shd w:val="clear" w:color="auto" w:fill="D9D9D9"/>
        <w:tabs>
          <w:tab w:val="clear" w:pos="708"/>
          <w:tab w:val="right" w:pos="9583" w:leader="none"/>
        </w:tabs>
        <w:spacing w:before="0" w:after="60"/>
        <w:ind w:left="0" w:hanging="0"/>
        <w:contextualSpacing w:val="false"/>
        <w:jc w:val="center"/>
        <w:rPr/>
      </w:pPr>
      <w:r>
        <w:rPr>
          <w:rFonts w:cs="Calibri"/>
          <w:b/>
          <w:iCs/>
        </w:rPr>
        <w:t>Contenuti minimi del Documento di validazione</w:t>
      </w:r>
    </w:p>
    <w:p>
      <w:pPr>
        <w:pStyle w:val="Normal"/>
        <w:tabs>
          <w:tab w:val="clear" w:pos="708"/>
          <w:tab w:val="right" w:pos="9583" w:leader="none"/>
        </w:tabs>
        <w:spacing w:before="0" w:after="60"/>
        <w:jc w:val="center"/>
        <w:rPr>
          <w:rFonts w:cs="Calibri"/>
          <w:b/>
          <w:b/>
          <w:iCs/>
        </w:rPr>
      </w:pPr>
      <w:r>
        <w:rPr>
          <w:rFonts w:cs="Calibri"/>
          <w:b/>
          <w:iCs/>
        </w:rPr>
      </w:r>
    </w:p>
    <w:p>
      <w:pPr>
        <w:pStyle w:val="Normal"/>
        <w:suppressAutoHyphens w:val="true"/>
        <w:spacing w:lineRule="auto" w:line="240" w:before="0" w:after="60"/>
        <w:rPr/>
      </w:pPr>
      <w:r>
        <w:rPr/>
        <w:t xml:space="preserve">Logo dell’ente pubblico titolare </w:t>
      </w:r>
    </w:p>
    <w:p>
      <w:pPr>
        <w:pStyle w:val="Normal"/>
        <w:suppressAutoHyphens w:val="true"/>
        <w:spacing w:lineRule="auto" w:line="240" w:before="0" w:after="60"/>
        <w:rPr/>
      </w:pPr>
      <w:r>
        <w:rPr/>
        <w:t>Logo dell’ente titolare delegato (per i piani associati a FPI)</w:t>
      </w:r>
    </w:p>
    <w:p>
      <w:pPr>
        <w:pStyle w:val="Normal"/>
        <w:suppressAutoHyphens w:val="true"/>
        <w:spacing w:lineRule="auto" w:line="240" w:before="0" w:after="60"/>
        <w:rPr/>
      </w:pPr>
      <w:r>
        <w:rPr/>
        <w:t>Logo dell’ente titolato</w:t>
      </w:r>
    </w:p>
    <w:p>
      <w:pPr>
        <w:pStyle w:val="Normal"/>
        <w:suppressAutoHyphens w:val="true"/>
        <w:spacing w:lineRule="auto" w:line="240" w:before="0" w:after="60"/>
        <w:rPr/>
      </w:pPr>
      <w:r>
        <w:rPr/>
      </w:r>
    </w:p>
    <w:p>
      <w:pPr>
        <w:pStyle w:val="Normal"/>
        <w:suppressAutoHyphens w:val="true"/>
        <w:spacing w:lineRule="auto" w:line="240" w:before="0" w:after="60"/>
        <w:rPr/>
      </w:pPr>
      <w:r>
        <w:rPr/>
        <mc:AlternateContent>
          <mc:Choice Requires="wps">
            <w:drawing>
              <wp:anchor behindDoc="0" distT="0" distB="11430" distL="0" distR="12700" simplePos="0" locked="0" layoutInCell="0" allowOverlap="1" relativeHeight="6" wp14:anchorId="0E7C45AF">
                <wp:simplePos x="0" y="0"/>
                <wp:positionH relativeFrom="column">
                  <wp:posOffset>4810760</wp:posOffset>
                </wp:positionH>
                <wp:positionV relativeFrom="paragraph">
                  <wp:posOffset>57785</wp:posOffset>
                </wp:positionV>
                <wp:extent cx="1492250" cy="407670"/>
                <wp:effectExtent l="3175" t="3175" r="3175" b="3175"/>
                <wp:wrapNone/>
                <wp:docPr id="4" name="Casella di testo 2"/>
                <a:graphic xmlns:a="http://schemas.openxmlformats.org/drawingml/2006/main">
                  <a:graphicData uri="http://schemas.microsoft.com/office/word/2010/wordprocessingShape">
                    <wps:wsp>
                      <wps:cNvSpPr/>
                      <wps:spPr>
                        <a:xfrm>
                          <a:off x="0" y="0"/>
                          <a:ext cx="1492200" cy="4075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spacing w:before="0" w:after="160"/>
                              <w:rPr/>
                            </w:pPr>
                            <w:r>
                              <w:rPr/>
                              <w:t>LOGO FNC3</w:t>
                            </w:r>
                          </w:p>
                        </w:txbxContent>
                      </wps:txbx>
                      <wps:bodyPr anchor="t">
                        <a:prstTxWarp prst="textNoShape"/>
                        <a:noAutofit/>
                      </wps:bodyPr>
                    </wps:wsp>
                  </a:graphicData>
                </a:graphic>
              </wp:anchor>
            </w:drawing>
          </mc:Choice>
          <mc:Fallback>
            <w:pict>
              <v:rect id="shape_0" ID="Casella di testo 2" path="m0,0l-2147483645,0l-2147483645,-2147483646l0,-2147483646xe" fillcolor="white" stroked="t" o:allowincell="f" style="position:absolute;margin-left:378.8pt;margin-top:4.55pt;width:117.45pt;height:32.05pt;mso-wrap-style:square;v-text-anchor:top" wp14:anchorId="0E7C45AF">
                <v:fill o:detectmouseclick="t" type="solid" color2="black"/>
                <v:stroke color="black" weight="6480" joinstyle="round" endcap="flat"/>
                <v:textbox>
                  <w:txbxContent>
                    <w:p>
                      <w:pPr>
                        <w:pStyle w:val="Contenutocornice"/>
                        <w:spacing w:before="0" w:after="160"/>
                        <w:rPr/>
                      </w:pPr>
                      <w:r>
                        <w:rPr/>
                        <w:t>LOGO FNC3</w:t>
                      </w:r>
                    </w:p>
                  </w:txbxContent>
                </v:textbox>
                <w10:wrap type="none"/>
              </v:rect>
            </w:pict>
          </mc:Fallback>
        </mc:AlternateContent>
        <w:drawing>
          <wp:inline distT="0" distB="0" distL="0" distR="0">
            <wp:extent cx="4400550" cy="464820"/>
            <wp:effectExtent l="0" t="0" r="0" b="0"/>
            <wp:docPr id="6"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1" descr=""/>
                    <pic:cNvPicPr>
                      <a:picLocks noChangeAspect="1" noChangeArrowheads="1"/>
                    </pic:cNvPicPr>
                  </pic:nvPicPr>
                  <pic:blipFill>
                    <a:blip r:embed="rId3"/>
                    <a:stretch>
                      <a:fillRect/>
                    </a:stretch>
                  </pic:blipFill>
                  <pic:spPr bwMode="auto">
                    <a:xfrm>
                      <a:off x="0" y="0"/>
                      <a:ext cx="4400550" cy="464820"/>
                    </a:xfrm>
                    <a:prstGeom prst="rect">
                      <a:avLst/>
                    </a:prstGeom>
                  </pic:spPr>
                </pic:pic>
              </a:graphicData>
            </a:graphic>
          </wp:inline>
        </w:drawing>
      </w:r>
    </w:p>
    <w:p>
      <w:pPr>
        <w:pStyle w:val="Normal"/>
        <w:suppressAutoHyphens w:val="true"/>
        <w:spacing w:lineRule="auto" w:line="240" w:before="0" w:after="60"/>
        <w:jc w:val="center"/>
        <w:rPr/>
      </w:pPr>
      <w:r>
        <w:rPr/>
        <w:t>FONDO NUOVE COMPETENZE “COMPETENZE PER L’INNOVAZIONE”</w:t>
      </w:r>
    </w:p>
    <w:p>
      <w:pPr>
        <w:pStyle w:val="Normal"/>
        <w:suppressAutoHyphens w:val="true"/>
        <w:spacing w:lineRule="auto" w:line="240" w:before="0" w:after="60"/>
        <w:rPr/>
      </w:pPr>
      <w:r>
        <w:rPr/>
      </w:r>
    </w:p>
    <w:p>
      <w:pPr>
        <w:pStyle w:val="ListParagraph"/>
        <w:numPr>
          <w:ilvl w:val="0"/>
          <w:numId w:val="14"/>
        </w:numPr>
        <w:suppressAutoHyphens w:val="true"/>
        <w:spacing w:lineRule="auto" w:line="240" w:before="0" w:after="60"/>
        <w:ind w:left="720" w:hanging="720"/>
        <w:contextualSpacing w:val="false"/>
        <w:rPr/>
      </w:pPr>
      <w:r>
        <w:rPr/>
        <w:t>Nominativo e CF del partecipante</w:t>
      </w:r>
    </w:p>
    <w:p>
      <w:pPr>
        <w:pStyle w:val="ListParagraph"/>
        <w:numPr>
          <w:ilvl w:val="0"/>
          <w:numId w:val="14"/>
        </w:numPr>
        <w:suppressAutoHyphens w:val="true"/>
        <w:spacing w:lineRule="auto" w:line="240" w:before="0" w:after="60"/>
        <w:ind w:left="720" w:hanging="720"/>
        <w:contextualSpacing w:val="false"/>
        <w:rPr/>
      </w:pPr>
      <w:r>
        <w:rPr/>
        <w:t>Numero Avviso FPI di riferimento (per i piani associati a FPI)</w:t>
      </w:r>
    </w:p>
    <w:p>
      <w:pPr>
        <w:pStyle w:val="ListParagraph"/>
        <w:numPr>
          <w:ilvl w:val="0"/>
          <w:numId w:val="14"/>
        </w:numPr>
        <w:suppressAutoHyphens w:val="true"/>
        <w:spacing w:lineRule="auto" w:line="240" w:before="0" w:after="60"/>
        <w:ind w:left="720" w:hanging="720"/>
        <w:contextualSpacing w:val="false"/>
        <w:rPr/>
      </w:pPr>
      <w:r>
        <w:rPr/>
        <w:t>Titolo del Piano – Numero di protocollo FPI assegnato al Piano</w:t>
      </w:r>
    </w:p>
    <w:p>
      <w:pPr>
        <w:pStyle w:val="ListParagraph"/>
        <w:numPr>
          <w:ilvl w:val="0"/>
          <w:numId w:val="14"/>
        </w:numPr>
        <w:suppressAutoHyphens w:val="true"/>
        <w:spacing w:lineRule="auto" w:line="240" w:before="0" w:after="60"/>
        <w:ind w:left="720" w:hanging="720"/>
        <w:contextualSpacing w:val="false"/>
        <w:rPr/>
      </w:pPr>
      <w:r>
        <w:rPr/>
        <w:t>Titolo del percorso</w:t>
      </w:r>
    </w:p>
    <w:p>
      <w:pPr>
        <w:pStyle w:val="ListParagraph"/>
        <w:numPr>
          <w:ilvl w:val="0"/>
          <w:numId w:val="14"/>
        </w:numPr>
        <w:suppressAutoHyphens w:val="true"/>
        <w:spacing w:lineRule="auto" w:line="240" w:before="0" w:after="60"/>
        <w:ind w:left="720" w:hanging="720"/>
        <w:contextualSpacing w:val="false"/>
        <w:rPr/>
      </w:pPr>
      <w:r>
        <w:rPr/>
        <w:t xml:space="preserve">Nome dell’Ente attuatore e/o dell’Ente titolato se diverso dall’attuatore </w:t>
      </w:r>
    </w:p>
    <w:p>
      <w:pPr>
        <w:pStyle w:val="ListParagraph"/>
        <w:numPr>
          <w:ilvl w:val="0"/>
          <w:numId w:val="14"/>
        </w:numPr>
        <w:suppressAutoHyphens w:val="true"/>
        <w:spacing w:lineRule="auto" w:line="240" w:before="0" w:after="60"/>
        <w:ind w:left="720" w:hanging="720"/>
        <w:contextualSpacing w:val="false"/>
        <w:rPr/>
      </w:pPr>
      <w:r>
        <w:rPr/>
        <w:t xml:space="preserve">Numero di ore frequentate su numero di ore totali del percorso </w:t>
      </w:r>
    </w:p>
    <w:p>
      <w:pPr>
        <w:pStyle w:val="ListParagraph"/>
        <w:numPr>
          <w:ilvl w:val="0"/>
          <w:numId w:val="14"/>
        </w:numPr>
        <w:suppressAutoHyphens w:val="true"/>
        <w:spacing w:lineRule="auto" w:line="240" w:before="0" w:after="60"/>
        <w:ind w:left="720" w:hanging="720"/>
        <w:contextualSpacing w:val="false"/>
        <w:rPr/>
      </w:pPr>
      <w:r>
        <w:rPr/>
        <w:t>Periodo di svolgimento del percorso (“dal … al…”)</w:t>
      </w:r>
    </w:p>
    <w:p>
      <w:pPr>
        <w:pStyle w:val="ListParagraph"/>
        <w:numPr>
          <w:ilvl w:val="0"/>
          <w:numId w:val="14"/>
        </w:numPr>
        <w:suppressAutoHyphens w:val="true"/>
        <w:spacing w:lineRule="auto" w:line="240" w:before="0" w:after="60"/>
        <w:ind w:left="720" w:hanging="720"/>
        <w:contextualSpacing w:val="false"/>
        <w:rPr/>
      </w:pPr>
      <w:r>
        <w:rPr/>
        <w:t>Risultato/i atteso/i e Area di Attività (ADA) di riferimento nell’Atlante del lavoro e delle qualificazioni o Competenza e relativo Quadro europeo di riferimento riferiti agli obiettivi di apprendimento</w:t>
      </w:r>
    </w:p>
    <w:p>
      <w:pPr>
        <w:pStyle w:val="ListParagraph"/>
        <w:numPr>
          <w:ilvl w:val="0"/>
          <w:numId w:val="14"/>
        </w:numPr>
        <w:suppressAutoHyphens w:val="true"/>
        <w:spacing w:lineRule="auto" w:line="240" w:before="0" w:after="60"/>
        <w:ind w:left="720" w:hanging="720"/>
        <w:contextualSpacing w:val="false"/>
        <w:rPr/>
      </w:pPr>
      <w:r>
        <w:rPr/>
        <w:t xml:space="preserve">Obiettivi di apprendimento e numero di ore frequentate su numero di ore totali del percorso </w:t>
      </w:r>
    </w:p>
    <w:p>
      <w:pPr>
        <w:pStyle w:val="ListParagraph"/>
        <w:numPr>
          <w:ilvl w:val="0"/>
          <w:numId w:val="14"/>
        </w:numPr>
        <w:suppressAutoHyphens w:val="true"/>
        <w:spacing w:lineRule="auto" w:line="240" w:before="0" w:after="60"/>
        <w:ind w:left="720" w:hanging="720"/>
        <w:contextualSpacing w:val="false"/>
        <w:rPr/>
      </w:pPr>
      <w:r>
        <w:rPr/>
        <w:t xml:space="preserve">Obiettivi di apprendimento validati </w:t>
      </w:r>
    </w:p>
    <w:p>
      <w:pPr>
        <w:pStyle w:val="ListParagraph"/>
        <w:numPr>
          <w:ilvl w:val="0"/>
          <w:numId w:val="14"/>
        </w:numPr>
        <w:suppressAutoHyphens w:val="true"/>
        <w:spacing w:lineRule="auto" w:line="240" w:before="0" w:after="60"/>
        <w:ind w:left="720" w:hanging="720"/>
        <w:contextualSpacing w:val="false"/>
        <w:rPr/>
      </w:pPr>
      <w:r>
        <w:rPr/>
        <w:t xml:space="preserve">Tipologia/e di prova/e (prova scritta, prova pratica, colloquio tecnico) </w:t>
      </w:r>
    </w:p>
    <w:p>
      <w:pPr>
        <w:pStyle w:val="ListParagraph"/>
        <w:numPr>
          <w:ilvl w:val="0"/>
          <w:numId w:val="14"/>
        </w:numPr>
        <w:suppressAutoHyphens w:val="true"/>
        <w:spacing w:lineRule="auto" w:line="240" w:before="0" w:after="60"/>
        <w:ind w:left="720" w:hanging="720"/>
        <w:contextualSpacing w:val="false"/>
        <w:rPr/>
      </w:pPr>
      <w:r>
        <w:rPr/>
        <w:t>Data di realizzazione della prova – sede/luogo di realizzazione della prova</w:t>
      </w:r>
    </w:p>
    <w:p>
      <w:pPr>
        <w:pStyle w:val="ListParagraph"/>
        <w:numPr>
          <w:ilvl w:val="0"/>
          <w:numId w:val="14"/>
        </w:numPr>
        <w:suppressAutoHyphens w:val="true"/>
        <w:spacing w:lineRule="auto" w:line="240" w:before="0" w:after="60"/>
        <w:ind w:left="720" w:hanging="720"/>
        <w:contextualSpacing w:val="false"/>
        <w:rPr/>
      </w:pPr>
      <w:r>
        <w:rPr/>
        <w:t>Ente titolare (se diverso dal Ministero del Lavoro e delle Politiche sociali)</w:t>
      </w:r>
    </w:p>
    <w:p>
      <w:pPr>
        <w:pStyle w:val="ListParagraph"/>
        <w:numPr>
          <w:ilvl w:val="0"/>
          <w:numId w:val="14"/>
        </w:numPr>
        <w:suppressAutoHyphens w:val="true"/>
        <w:spacing w:lineRule="auto" w:line="240" w:before="0" w:after="60"/>
        <w:ind w:left="720" w:hanging="720"/>
        <w:contextualSpacing w:val="false"/>
        <w:rPr/>
      </w:pPr>
      <w:r>
        <w:rPr/>
        <w:t>Ente titolare delegato (per i piani associati a FPI)</w:t>
      </w:r>
    </w:p>
    <w:p>
      <w:pPr>
        <w:pStyle w:val="ListParagraph"/>
        <w:numPr>
          <w:ilvl w:val="0"/>
          <w:numId w:val="14"/>
        </w:numPr>
        <w:suppressAutoHyphens w:val="true"/>
        <w:spacing w:lineRule="auto" w:line="240" w:before="0" w:after="60"/>
        <w:ind w:left="720" w:hanging="720"/>
        <w:contextualSpacing w:val="false"/>
        <w:rPr/>
      </w:pPr>
      <w:r>
        <w:rPr/>
        <w:t>Data di rilascio dell’attestazione</w:t>
      </w:r>
    </w:p>
    <w:p>
      <w:pPr>
        <w:pStyle w:val="ListParagraph"/>
        <w:numPr>
          <w:ilvl w:val="0"/>
          <w:numId w:val="15"/>
        </w:numPr>
        <w:suppressAutoHyphens w:val="true"/>
        <w:spacing w:lineRule="auto" w:line="240" w:before="0" w:after="60"/>
        <w:ind w:left="720" w:hanging="720"/>
        <w:contextualSpacing w:val="false"/>
        <w:rPr/>
      </w:pPr>
      <w:r>
        <w:rPr/>
        <w:t xml:space="preserve">Firma digitale del legale rappresentante dell’ente titolato (o delegato alla funzione) </w:t>
      </w:r>
    </w:p>
    <w:p>
      <w:pPr>
        <w:pStyle w:val="Normal"/>
        <w:spacing w:lineRule="auto" w:line="240"/>
        <w:jc w:val="both"/>
        <w:rPr>
          <w:i/>
          <w:i/>
          <w:iCs/>
        </w:rPr>
      </w:pPr>
      <w:r>
        <w:rPr>
          <w:i/>
          <w:iCs/>
        </w:rPr>
      </w:r>
    </w:p>
    <w:p>
      <w:pPr>
        <w:pStyle w:val="Normal"/>
        <w:spacing w:before="0" w:after="160"/>
        <w:jc w:val="right"/>
        <w:rPr/>
      </w:pPr>
      <w:r>
        <w:rPr/>
      </w:r>
    </w:p>
    <w:sectPr>
      <w:headerReference w:type="default" r:id="rId4"/>
      <w:footerReference w:type="default" r:id="rId5"/>
      <w:type w:val="nextPage"/>
      <w:pgSz w:w="11906" w:h="16838"/>
      <w:pgMar w:left="1134" w:right="1134" w:gutter="0" w:header="708" w:top="1417" w:footer="708" w:bottom="851"/>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0"/>
    <w:family w:val="roman"/>
    <w:pitch w:val="variable"/>
  </w:font>
  <w:font w:name="Aptos Display">
    <w:charset w:val="00"/>
    <w:family w:val="roman"/>
    <w:pitch w:val="variable"/>
  </w:font>
  <w:font w:name="Liberation Sans">
    <w:altName w:val="Arial"/>
    <w:charset w:val="00"/>
    <w:family w:val="swiss"/>
    <w:pitch w:val="variable"/>
  </w:font>
  <w:font w:name="Calibri">
    <w:charset w:val="00"/>
    <w:family w:val="roman"/>
    <w:pitch w:val="variable"/>
  </w:font>
  <w:font w:name="Symbol">
    <w:charset w:val="02"/>
    <w:family w:val="auto"/>
    <w:pitch w:val="default"/>
  </w:font>
  <w:font w:name="Courier New">
    <w:charset w:val="01"/>
    <w:family w:val="modern"/>
    <w:pitch w:val="fixed"/>
  </w:font>
  <w:font w:name="Wingdings">
    <w:charset w:val="02"/>
    <w:family w:val="auto"/>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80781591"/>
    </w:sdtPr>
    <w:sdtContent>
      <w:p>
        <w:pPr>
          <w:pStyle w:val="Pidipagina"/>
          <w:jc w:val="right"/>
          <w:rPr>
            <w:sz w:val="16"/>
            <w:szCs w:val="16"/>
          </w:rPr>
        </w:pPr>
        <w:r>
          <w:rPr/>
          <w:fldChar w:fldCharType="begin"/>
        </w:r>
        <w:r>
          <w:rPr/>
          <w:instrText xml:space="preserve"> PAGE </w:instrText>
        </w:r>
        <w:r>
          <w:rPr/>
          <w:fldChar w:fldCharType="separate"/>
        </w:r>
        <w:r>
          <w:rPr/>
          <w:t>14</w:t>
        </w:r>
        <w:r>
          <w:rPr/>
          <w:fldChar w:fldCharType="end"/>
        </w:r>
      </w:p>
    </w:sdtContent>
  </w:sdt>
  <w:p>
    <w:pPr>
      <w:pStyle w:val="Pidipagina"/>
      <w:jc w:val="right"/>
      <w:rPr>
        <w:i/>
        <w:i/>
        <w:iCs/>
        <w:sz w:val="18"/>
        <w:szCs w:val="18"/>
      </w:rPr>
    </w:pPr>
    <w:r>
      <w:rPr>
        <w:i/>
        <w:iCs/>
        <w:sz w:val="18"/>
        <w:szCs w:val="18"/>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893" w:hanging="360"/>
      </w:pPr>
      <w:rPr>
        <w:sz w:val="24"/>
        <w:szCs w:val="24"/>
        <w:w w:val="91"/>
        <w:rFonts w:ascii="Times New Roman" w:hAnsi="Times New Roman" w:eastAsia="Times New Roman" w:cs="Times New Roman"/>
        <w:lang w:val="it-IT" w:eastAsia="en-US" w:bidi="ar-SA"/>
      </w:rPr>
    </w:lvl>
    <w:lvl w:ilvl="1">
      <w:start w:val="1"/>
      <w:numFmt w:val="lowerLetter"/>
      <w:lvlText w:val="%2)"/>
      <w:lvlJc w:val="left"/>
      <w:pPr>
        <w:tabs>
          <w:tab w:val="num" w:pos="0"/>
        </w:tabs>
        <w:ind w:left="1494" w:hanging="360"/>
      </w:pPr>
      <w:rPr>
        <w:sz w:val="24"/>
        <w:szCs w:val="24"/>
        <w:w w:val="89"/>
        <w:rFonts w:ascii="Times New Roman" w:hAnsi="Times New Roman" w:eastAsia="Times New Roman" w:cs="Times New Roman"/>
        <w:lang w:val="it-IT" w:eastAsia="en-US" w:bidi="ar-SA"/>
      </w:rPr>
    </w:lvl>
    <w:lvl w:ilvl="2">
      <w:start w:val="0"/>
      <w:numFmt w:val="bullet"/>
      <w:lvlText w:val=""/>
      <w:lvlJc w:val="left"/>
      <w:pPr>
        <w:tabs>
          <w:tab w:val="num" w:pos="0"/>
        </w:tabs>
        <w:ind w:left="2558" w:hanging="360"/>
      </w:pPr>
      <w:rPr>
        <w:rFonts w:ascii="Symbol" w:hAnsi="Symbol" w:cs="Symbol" w:hint="default"/>
        <w:lang w:val="it-IT" w:eastAsia="en-US" w:bidi="ar-SA"/>
      </w:rPr>
    </w:lvl>
    <w:lvl w:ilvl="3">
      <w:start w:val="0"/>
      <w:numFmt w:val="bullet"/>
      <w:lvlText w:val=""/>
      <w:lvlJc w:val="left"/>
      <w:pPr>
        <w:tabs>
          <w:tab w:val="num" w:pos="0"/>
        </w:tabs>
        <w:ind w:left="3496" w:hanging="360"/>
      </w:pPr>
      <w:rPr>
        <w:rFonts w:ascii="Symbol" w:hAnsi="Symbol" w:cs="Symbol" w:hint="default"/>
        <w:lang w:val="it-IT" w:eastAsia="en-US" w:bidi="ar-SA"/>
      </w:rPr>
    </w:lvl>
    <w:lvl w:ilvl="4">
      <w:start w:val="0"/>
      <w:numFmt w:val="bullet"/>
      <w:lvlText w:val=""/>
      <w:lvlJc w:val="left"/>
      <w:pPr>
        <w:tabs>
          <w:tab w:val="num" w:pos="0"/>
        </w:tabs>
        <w:ind w:left="4435" w:hanging="360"/>
      </w:pPr>
      <w:rPr>
        <w:rFonts w:ascii="Symbol" w:hAnsi="Symbol" w:cs="Symbol" w:hint="default"/>
        <w:lang w:val="it-IT" w:eastAsia="en-US" w:bidi="ar-SA"/>
      </w:rPr>
    </w:lvl>
    <w:lvl w:ilvl="5">
      <w:start w:val="0"/>
      <w:numFmt w:val="bullet"/>
      <w:lvlText w:val=""/>
      <w:lvlJc w:val="left"/>
      <w:pPr>
        <w:tabs>
          <w:tab w:val="num" w:pos="0"/>
        </w:tabs>
        <w:ind w:left="5373" w:hanging="360"/>
      </w:pPr>
      <w:rPr>
        <w:rFonts w:ascii="Symbol" w:hAnsi="Symbol" w:cs="Symbol" w:hint="default"/>
        <w:lang w:val="it-IT" w:eastAsia="en-US" w:bidi="ar-SA"/>
      </w:rPr>
    </w:lvl>
    <w:lvl w:ilvl="6">
      <w:start w:val="0"/>
      <w:numFmt w:val="bullet"/>
      <w:lvlText w:val=""/>
      <w:lvlJc w:val="left"/>
      <w:pPr>
        <w:tabs>
          <w:tab w:val="num" w:pos="0"/>
        </w:tabs>
        <w:ind w:left="6312" w:hanging="360"/>
      </w:pPr>
      <w:rPr>
        <w:rFonts w:ascii="Symbol" w:hAnsi="Symbol" w:cs="Symbol" w:hint="default"/>
        <w:lang w:val="it-IT" w:eastAsia="en-US" w:bidi="ar-SA"/>
      </w:rPr>
    </w:lvl>
    <w:lvl w:ilvl="7">
      <w:start w:val="0"/>
      <w:numFmt w:val="bullet"/>
      <w:lvlText w:val=""/>
      <w:lvlJc w:val="left"/>
      <w:pPr>
        <w:tabs>
          <w:tab w:val="num" w:pos="0"/>
        </w:tabs>
        <w:ind w:left="7250" w:hanging="360"/>
      </w:pPr>
      <w:rPr>
        <w:rFonts w:ascii="Symbol" w:hAnsi="Symbol" w:cs="Symbol" w:hint="default"/>
        <w:lang w:val="it-IT" w:eastAsia="en-US" w:bidi="ar-SA"/>
      </w:rPr>
    </w:lvl>
    <w:lvl w:ilvl="8">
      <w:start w:val="0"/>
      <w:numFmt w:val="bullet"/>
      <w:lvlText w:val=""/>
      <w:lvlJc w:val="left"/>
      <w:pPr>
        <w:tabs>
          <w:tab w:val="num" w:pos="0"/>
        </w:tabs>
        <w:ind w:left="8189" w:hanging="360"/>
      </w:pPr>
      <w:rPr>
        <w:rFonts w:ascii="Symbol" w:hAnsi="Symbol" w:cs="Symbol" w:hint="default"/>
        <w:lang w:val="it-IT" w:eastAsia="en-US" w:bidi="ar-SA"/>
      </w:rPr>
    </w:lvl>
  </w:abstractNum>
  <w:abstractNum w:abstractNumId="3">
    <w:lvl w:ilvl="0">
      <w:start w:val="1"/>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4">
    <w:lvl w:ilvl="0">
      <w:start w:val="1"/>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lowerLetter"/>
      <w:lvlText w:val="%1)"/>
      <w:lvlJc w:val="left"/>
      <w:pPr>
        <w:tabs>
          <w:tab w:val="num" w:pos="0"/>
        </w:tabs>
        <w:ind w:left="1800" w:hanging="360"/>
      </w:pPr>
      <w:rPr/>
    </w:lvl>
    <w:lvl w:ilvl="1">
      <w:start w:val="1"/>
      <w:numFmt w:val="lowerLetter"/>
      <w:lvlText w:val="%2."/>
      <w:lvlJc w:val="left"/>
      <w:pPr>
        <w:tabs>
          <w:tab w:val="num" w:pos="0"/>
        </w:tabs>
        <w:ind w:left="2520" w:hanging="360"/>
      </w:pPr>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4">
    <w:lvl w:ilvl="0">
      <w:numFmt w:val="bullet"/>
      <w:lvlText w:val="-"/>
      <w:lvlJc w:val="left"/>
      <w:pPr>
        <w:tabs>
          <w:tab w:val="num" w:pos="0"/>
        </w:tabs>
        <w:ind w:left="720" w:hanging="360"/>
      </w:pPr>
      <w:rPr>
        <w:rFonts w:ascii="Calibri" w:hAnsi="Calibri" w:cs="Calibri"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5">
    <w:lvl w:ilvl="0">
      <w:numFmt w:val="bullet"/>
      <w:lvlText w:val="-"/>
      <w:lvlJc w:val="left"/>
      <w:pPr>
        <w:tabs>
          <w:tab w:val="num" w:pos="0"/>
        </w:tabs>
        <w:ind w:left="720" w:hanging="360"/>
      </w:pPr>
      <w:rPr>
        <w:rFonts w:ascii="Calibri" w:hAnsi="Calibri" w:cs="Calibri"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6">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8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2"/>
        <w:szCs w:val="22"/>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Aptos" w:hAnsi="Aptos" w:eastAsia="Aptos" w:cs="" w:asciiTheme="minorHAnsi" w:cstheme="minorBidi" w:eastAsiaTheme="minorHAnsi" w:hAnsiTheme="minorHAnsi"/>
      <w:color w:val="auto"/>
      <w:kern w:val="2"/>
      <w:sz w:val="22"/>
      <w:szCs w:val="22"/>
      <w:lang w:val="it-IT" w:eastAsia="en-US" w:bidi="ar-SA"/>
      <w14:ligatures w14:val="standardContextual"/>
    </w:rPr>
  </w:style>
  <w:style w:type="paragraph" w:styleId="Titolo1">
    <w:name w:val="Heading 1"/>
    <w:basedOn w:val="Normal"/>
    <w:next w:val="Normal"/>
    <w:link w:val="Titolo1Carattere"/>
    <w:uiPriority w:val="9"/>
    <w:qFormat/>
    <w:rsid w:val="00d348f9"/>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Titolo2">
    <w:name w:val="Heading 2"/>
    <w:basedOn w:val="Normal"/>
    <w:next w:val="Normal"/>
    <w:link w:val="Titolo2Carattere"/>
    <w:uiPriority w:val="9"/>
    <w:semiHidden/>
    <w:unhideWhenUsed/>
    <w:qFormat/>
    <w:rsid w:val="00d348f9"/>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Titolo3">
    <w:name w:val="Heading 3"/>
    <w:basedOn w:val="Normal"/>
    <w:next w:val="Normal"/>
    <w:link w:val="Titolo3Carattere"/>
    <w:uiPriority w:val="9"/>
    <w:semiHidden/>
    <w:unhideWhenUsed/>
    <w:qFormat/>
    <w:rsid w:val="00d348f9"/>
    <w:pPr>
      <w:keepNext w:val="true"/>
      <w:keepLines/>
      <w:spacing w:before="160" w:after="80"/>
      <w:outlineLvl w:val="2"/>
    </w:pPr>
    <w:rPr>
      <w:rFonts w:eastAsia="" w:cs="" w:cstheme="majorBidi" w:eastAsiaTheme="majorEastAsia"/>
      <w:color w:val="0F4761" w:themeColor="accent1" w:themeShade="bf"/>
      <w:sz w:val="28"/>
      <w:szCs w:val="28"/>
    </w:rPr>
  </w:style>
  <w:style w:type="paragraph" w:styleId="Titolo4">
    <w:name w:val="Heading 4"/>
    <w:basedOn w:val="Normal"/>
    <w:next w:val="Normal"/>
    <w:link w:val="Titolo4Carattere"/>
    <w:uiPriority w:val="9"/>
    <w:semiHidden/>
    <w:unhideWhenUsed/>
    <w:qFormat/>
    <w:rsid w:val="00d348f9"/>
    <w:pPr>
      <w:keepNext w:val="true"/>
      <w:keepLines/>
      <w:spacing w:before="80" w:after="40"/>
      <w:outlineLvl w:val="3"/>
    </w:pPr>
    <w:rPr>
      <w:rFonts w:eastAsia="" w:cs="" w:cstheme="majorBidi" w:eastAsiaTheme="majorEastAsia"/>
      <w:i/>
      <w:iCs/>
      <w:color w:val="0F4761" w:themeColor="accent1" w:themeShade="bf"/>
    </w:rPr>
  </w:style>
  <w:style w:type="paragraph" w:styleId="Titolo5">
    <w:name w:val="Heading 5"/>
    <w:basedOn w:val="Normal"/>
    <w:next w:val="Normal"/>
    <w:link w:val="Titolo5Carattere"/>
    <w:uiPriority w:val="9"/>
    <w:semiHidden/>
    <w:unhideWhenUsed/>
    <w:qFormat/>
    <w:rsid w:val="00d348f9"/>
    <w:pPr>
      <w:keepNext w:val="true"/>
      <w:keepLines/>
      <w:spacing w:before="80" w:after="40"/>
      <w:outlineLvl w:val="4"/>
    </w:pPr>
    <w:rPr>
      <w:rFonts w:eastAsia="" w:cs="" w:cstheme="majorBidi" w:eastAsiaTheme="majorEastAsia"/>
      <w:color w:val="0F4761" w:themeColor="accent1" w:themeShade="bf"/>
    </w:rPr>
  </w:style>
  <w:style w:type="paragraph" w:styleId="Titolo6">
    <w:name w:val="Heading 6"/>
    <w:basedOn w:val="Normal"/>
    <w:next w:val="Normal"/>
    <w:link w:val="Titolo6Carattere"/>
    <w:uiPriority w:val="9"/>
    <w:semiHidden/>
    <w:unhideWhenUsed/>
    <w:qFormat/>
    <w:rsid w:val="00d348f9"/>
    <w:pPr>
      <w:keepNext w:val="true"/>
      <w:keepLines/>
      <w:spacing w:before="40" w:after="0"/>
      <w:outlineLvl w:val="5"/>
    </w:pPr>
    <w:rPr>
      <w:rFonts w:eastAsia="" w:cs="" w:cstheme="majorBidi" w:eastAsiaTheme="majorEastAsia"/>
      <w:i/>
      <w:iCs/>
      <w:color w:val="595959" w:themeColor="text1" w:themeTint="a6"/>
    </w:rPr>
  </w:style>
  <w:style w:type="paragraph" w:styleId="Titolo7">
    <w:name w:val="Heading 7"/>
    <w:basedOn w:val="Normal"/>
    <w:next w:val="Normal"/>
    <w:link w:val="Titolo7Carattere"/>
    <w:uiPriority w:val="9"/>
    <w:semiHidden/>
    <w:unhideWhenUsed/>
    <w:qFormat/>
    <w:rsid w:val="00d348f9"/>
    <w:pPr>
      <w:keepNext w:val="true"/>
      <w:keepLines/>
      <w:spacing w:before="40" w:after="0"/>
      <w:outlineLvl w:val="6"/>
    </w:pPr>
    <w:rPr>
      <w:rFonts w:eastAsia="" w:cs="" w:cstheme="majorBidi" w:eastAsiaTheme="majorEastAsia"/>
      <w:color w:val="595959" w:themeColor="text1" w:themeTint="a6"/>
    </w:rPr>
  </w:style>
  <w:style w:type="paragraph" w:styleId="Titolo8">
    <w:name w:val="Heading 8"/>
    <w:basedOn w:val="Normal"/>
    <w:next w:val="Normal"/>
    <w:link w:val="Titolo8Carattere"/>
    <w:uiPriority w:val="9"/>
    <w:semiHidden/>
    <w:unhideWhenUsed/>
    <w:qFormat/>
    <w:rsid w:val="00d348f9"/>
    <w:pPr>
      <w:keepNext w:val="true"/>
      <w:keepLines/>
      <w:spacing w:before="0" w:after="0"/>
      <w:outlineLvl w:val="7"/>
    </w:pPr>
    <w:rPr>
      <w:rFonts w:eastAsia="" w:cs="" w:cstheme="majorBidi" w:eastAsiaTheme="majorEastAsia"/>
      <w:i/>
      <w:iCs/>
      <w:color w:val="272727" w:themeColor="text1" w:themeTint="d8"/>
    </w:rPr>
  </w:style>
  <w:style w:type="paragraph" w:styleId="Titolo9">
    <w:name w:val="Heading 9"/>
    <w:basedOn w:val="Normal"/>
    <w:next w:val="Normal"/>
    <w:link w:val="Titolo9Carattere"/>
    <w:uiPriority w:val="9"/>
    <w:semiHidden/>
    <w:unhideWhenUsed/>
    <w:qFormat/>
    <w:rsid w:val="00d348f9"/>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d348f9"/>
    <w:rPr>
      <w:rFonts w:ascii="Aptos Display" w:hAnsi="Aptos Display" w:eastAsia="" w:cs="" w:asciiTheme="majorHAnsi" w:cstheme="majorBidi" w:eastAsiaTheme="majorEastAsia" w:hAnsiTheme="majorHAnsi"/>
      <w:color w:val="0F4761" w:themeColor="accent1" w:themeShade="bf"/>
      <w:sz w:val="40"/>
      <w:szCs w:val="40"/>
    </w:rPr>
  </w:style>
  <w:style w:type="character" w:styleId="Titolo2Carattere" w:customStyle="1">
    <w:name w:val="Titolo 2 Carattere"/>
    <w:basedOn w:val="DefaultParagraphFont"/>
    <w:uiPriority w:val="9"/>
    <w:semiHidden/>
    <w:qFormat/>
    <w:rsid w:val="00d348f9"/>
    <w:rPr>
      <w:rFonts w:ascii="Aptos Display" w:hAnsi="Aptos Display" w:eastAsia="" w:cs="" w:asciiTheme="majorHAnsi" w:cstheme="majorBidi" w:eastAsiaTheme="majorEastAsia" w:hAnsiTheme="majorHAnsi"/>
      <w:color w:val="0F4761" w:themeColor="accent1" w:themeShade="bf"/>
      <w:sz w:val="32"/>
      <w:szCs w:val="32"/>
    </w:rPr>
  </w:style>
  <w:style w:type="character" w:styleId="Titolo3Carattere" w:customStyle="1">
    <w:name w:val="Titolo 3 Carattere"/>
    <w:basedOn w:val="DefaultParagraphFont"/>
    <w:uiPriority w:val="9"/>
    <w:semiHidden/>
    <w:qFormat/>
    <w:rsid w:val="00d348f9"/>
    <w:rPr>
      <w:rFonts w:eastAsia="" w:cs="" w:cstheme="majorBidi" w:eastAsiaTheme="majorEastAsia"/>
      <w:color w:val="0F4761" w:themeColor="accent1" w:themeShade="bf"/>
      <w:sz w:val="28"/>
      <w:szCs w:val="28"/>
    </w:rPr>
  </w:style>
  <w:style w:type="character" w:styleId="Titolo4Carattere" w:customStyle="1">
    <w:name w:val="Titolo 4 Carattere"/>
    <w:basedOn w:val="DefaultParagraphFont"/>
    <w:uiPriority w:val="9"/>
    <w:semiHidden/>
    <w:qFormat/>
    <w:rsid w:val="00d348f9"/>
    <w:rPr>
      <w:rFonts w:eastAsia="" w:cs="" w:cstheme="majorBidi" w:eastAsiaTheme="majorEastAsia"/>
      <w:i/>
      <w:iCs/>
      <w:color w:val="0F4761" w:themeColor="accent1" w:themeShade="bf"/>
    </w:rPr>
  </w:style>
  <w:style w:type="character" w:styleId="Titolo5Carattere" w:customStyle="1">
    <w:name w:val="Titolo 5 Carattere"/>
    <w:basedOn w:val="DefaultParagraphFont"/>
    <w:uiPriority w:val="9"/>
    <w:semiHidden/>
    <w:qFormat/>
    <w:rsid w:val="00d348f9"/>
    <w:rPr>
      <w:rFonts w:eastAsia="" w:cs="" w:cstheme="majorBidi" w:eastAsiaTheme="majorEastAsia"/>
      <w:color w:val="0F4761" w:themeColor="accent1" w:themeShade="bf"/>
    </w:rPr>
  </w:style>
  <w:style w:type="character" w:styleId="Titolo6Carattere" w:customStyle="1">
    <w:name w:val="Titolo 6 Carattere"/>
    <w:basedOn w:val="DefaultParagraphFont"/>
    <w:uiPriority w:val="9"/>
    <w:semiHidden/>
    <w:qFormat/>
    <w:rsid w:val="00d348f9"/>
    <w:rPr>
      <w:rFonts w:eastAsia="" w:cs="" w:cstheme="majorBidi" w:eastAsiaTheme="majorEastAsia"/>
      <w:i/>
      <w:iCs/>
      <w:color w:val="595959" w:themeColor="text1" w:themeTint="a6"/>
    </w:rPr>
  </w:style>
  <w:style w:type="character" w:styleId="Titolo7Carattere" w:customStyle="1">
    <w:name w:val="Titolo 7 Carattere"/>
    <w:basedOn w:val="DefaultParagraphFont"/>
    <w:uiPriority w:val="9"/>
    <w:semiHidden/>
    <w:qFormat/>
    <w:rsid w:val="00d348f9"/>
    <w:rPr>
      <w:rFonts w:eastAsia="" w:cs="" w:cstheme="majorBidi" w:eastAsiaTheme="majorEastAsia"/>
      <w:color w:val="595959" w:themeColor="text1" w:themeTint="a6"/>
    </w:rPr>
  </w:style>
  <w:style w:type="character" w:styleId="Titolo8Carattere" w:customStyle="1">
    <w:name w:val="Titolo 8 Carattere"/>
    <w:basedOn w:val="DefaultParagraphFont"/>
    <w:uiPriority w:val="9"/>
    <w:semiHidden/>
    <w:qFormat/>
    <w:rsid w:val="00d348f9"/>
    <w:rPr>
      <w:rFonts w:eastAsia="" w:cs="" w:cstheme="majorBidi" w:eastAsiaTheme="majorEastAsia"/>
      <w:i/>
      <w:iCs/>
      <w:color w:val="272727" w:themeColor="text1" w:themeTint="d8"/>
    </w:rPr>
  </w:style>
  <w:style w:type="character" w:styleId="Titolo9Carattere" w:customStyle="1">
    <w:name w:val="Titolo 9 Carattere"/>
    <w:basedOn w:val="DefaultParagraphFont"/>
    <w:uiPriority w:val="9"/>
    <w:semiHidden/>
    <w:qFormat/>
    <w:rsid w:val="00d348f9"/>
    <w:rPr>
      <w:rFonts w:eastAsia="" w:cs="" w:cstheme="majorBidi" w:eastAsiaTheme="majorEastAsia"/>
      <w:color w:val="272727" w:themeColor="text1" w:themeTint="d8"/>
    </w:rPr>
  </w:style>
  <w:style w:type="character" w:styleId="TitoloCarattere" w:customStyle="1">
    <w:name w:val="Titolo Carattere"/>
    <w:basedOn w:val="DefaultParagraphFont"/>
    <w:uiPriority w:val="10"/>
    <w:qFormat/>
    <w:rsid w:val="00d348f9"/>
    <w:rPr>
      <w:rFonts w:ascii="Aptos Display" w:hAnsi="Aptos Display" w:eastAsia="" w:cs="" w:asciiTheme="majorHAnsi" w:cstheme="majorBidi" w:eastAsiaTheme="majorEastAsia" w:hAnsiTheme="majorHAnsi"/>
      <w:spacing w:val="-10"/>
      <w:kern w:val="2"/>
      <w:sz w:val="56"/>
      <w:szCs w:val="56"/>
    </w:rPr>
  </w:style>
  <w:style w:type="character" w:styleId="SottotitoloCarattere" w:customStyle="1">
    <w:name w:val="Sottotitolo Carattere"/>
    <w:basedOn w:val="DefaultParagraphFont"/>
    <w:uiPriority w:val="11"/>
    <w:qFormat/>
    <w:rsid w:val="00d348f9"/>
    <w:rPr>
      <w:rFonts w:eastAsia="" w:cs="" w:cstheme="majorBidi" w:eastAsiaTheme="majorEastAsia"/>
      <w:color w:val="595959" w:themeColor="text1" w:themeTint="a6"/>
      <w:spacing w:val="15"/>
      <w:sz w:val="28"/>
      <w:szCs w:val="28"/>
    </w:rPr>
  </w:style>
  <w:style w:type="character" w:styleId="CitazioneCarattere" w:customStyle="1">
    <w:name w:val="Citazione Carattere"/>
    <w:basedOn w:val="DefaultParagraphFont"/>
    <w:link w:val="Quote"/>
    <w:uiPriority w:val="29"/>
    <w:qFormat/>
    <w:rsid w:val="00d348f9"/>
    <w:rPr>
      <w:i/>
      <w:iCs/>
      <w:color w:val="404040" w:themeColor="text1" w:themeTint="bf"/>
    </w:rPr>
  </w:style>
  <w:style w:type="character" w:styleId="IntenseEmphasis">
    <w:name w:val="Intense Emphasis"/>
    <w:basedOn w:val="DefaultParagraphFont"/>
    <w:uiPriority w:val="21"/>
    <w:qFormat/>
    <w:rsid w:val="00d348f9"/>
    <w:rPr>
      <w:i/>
      <w:iCs/>
      <w:color w:val="0F4761" w:themeColor="accent1" w:themeShade="bf"/>
    </w:rPr>
  </w:style>
  <w:style w:type="character" w:styleId="CitazioneintensaCarattere" w:customStyle="1">
    <w:name w:val="Citazione intensa Carattere"/>
    <w:basedOn w:val="DefaultParagraphFont"/>
    <w:link w:val="IntenseQuote"/>
    <w:uiPriority w:val="30"/>
    <w:qFormat/>
    <w:rsid w:val="00d348f9"/>
    <w:rPr>
      <w:i/>
      <w:iCs/>
      <w:color w:val="0F4761" w:themeColor="accent1" w:themeShade="bf"/>
    </w:rPr>
  </w:style>
  <w:style w:type="character" w:styleId="IntenseReference">
    <w:name w:val="Intense Reference"/>
    <w:basedOn w:val="DefaultParagraphFont"/>
    <w:uiPriority w:val="32"/>
    <w:qFormat/>
    <w:rsid w:val="00d348f9"/>
    <w:rPr>
      <w:b/>
      <w:bCs/>
      <w:smallCaps/>
      <w:color w:val="0F4761" w:themeColor="accent1" w:themeShade="bf"/>
      <w:spacing w:val="5"/>
    </w:rPr>
  </w:style>
  <w:style w:type="character" w:styleId="Uiprovider" w:customStyle="1">
    <w:name w:val="ui-provider"/>
    <w:basedOn w:val="DefaultParagraphFont"/>
    <w:qFormat/>
    <w:rsid w:val="002d309f"/>
    <w:rPr/>
  </w:style>
  <w:style w:type="character" w:styleId="Annotationreference">
    <w:name w:val="annotation reference"/>
    <w:basedOn w:val="DefaultParagraphFont"/>
    <w:uiPriority w:val="99"/>
    <w:semiHidden/>
    <w:unhideWhenUsed/>
    <w:qFormat/>
    <w:rsid w:val="009e149d"/>
    <w:rPr>
      <w:sz w:val="16"/>
      <w:szCs w:val="16"/>
    </w:rPr>
  </w:style>
  <w:style w:type="character" w:styleId="TestocommentoCarattere" w:customStyle="1">
    <w:name w:val="Testo commento Carattere"/>
    <w:basedOn w:val="DefaultParagraphFont"/>
    <w:link w:val="Annotationtext"/>
    <w:uiPriority w:val="99"/>
    <w:qFormat/>
    <w:rsid w:val="009e149d"/>
    <w:rPr>
      <w:sz w:val="20"/>
      <w:szCs w:val="20"/>
    </w:rPr>
  </w:style>
  <w:style w:type="character" w:styleId="SoggettocommentoCarattere" w:customStyle="1">
    <w:name w:val="Soggetto commento Carattere"/>
    <w:basedOn w:val="TestocommentoCarattere"/>
    <w:link w:val="Annotationsubject"/>
    <w:uiPriority w:val="99"/>
    <w:semiHidden/>
    <w:qFormat/>
    <w:rsid w:val="009e149d"/>
    <w:rPr>
      <w:b/>
      <w:bCs/>
      <w:sz w:val="20"/>
      <w:szCs w:val="20"/>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e614a1"/>
    <w:rPr>
      <w:vertAlign w:val="superscript"/>
    </w:rPr>
  </w:style>
  <w:style w:type="character" w:styleId="IntestazioneCarattere" w:customStyle="1">
    <w:name w:val="Intestazione Carattere"/>
    <w:basedOn w:val="DefaultParagraphFont"/>
    <w:uiPriority w:val="99"/>
    <w:qFormat/>
    <w:rsid w:val="000774d5"/>
    <w:rPr/>
  </w:style>
  <w:style w:type="character" w:styleId="PidipaginaCarattere" w:customStyle="1">
    <w:name w:val="Piè di pagina Carattere"/>
    <w:basedOn w:val="DefaultParagraphFont"/>
    <w:uiPriority w:val="99"/>
    <w:qFormat/>
    <w:rsid w:val="000774d5"/>
    <w:rPr/>
  </w:style>
  <w:style w:type="character" w:styleId="CollegamentoInternet">
    <w:name w:val="Collegamento Internet"/>
    <w:basedOn w:val="DefaultParagraphFont"/>
    <w:uiPriority w:val="99"/>
    <w:unhideWhenUsed/>
    <w:rsid w:val="001171c1"/>
    <w:rPr>
      <w:color w:val="467886" w:themeColor="hyperlink"/>
      <w:u w:val="single"/>
    </w:rPr>
  </w:style>
  <w:style w:type="character" w:styleId="Saltoaindice">
    <w:name w:val="Salto a indice"/>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Titoloprincipale">
    <w:name w:val="Title"/>
    <w:basedOn w:val="Normal"/>
    <w:next w:val="Normal"/>
    <w:link w:val="TitoloCarattere"/>
    <w:uiPriority w:val="10"/>
    <w:qFormat/>
    <w:rsid w:val="00d348f9"/>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ottotitolo">
    <w:name w:val="Subtitle"/>
    <w:basedOn w:val="Normal"/>
    <w:next w:val="Normal"/>
    <w:link w:val="SottotitoloCarattere"/>
    <w:uiPriority w:val="11"/>
    <w:qFormat/>
    <w:rsid w:val="00d348f9"/>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zioneCarattere"/>
    <w:uiPriority w:val="29"/>
    <w:qFormat/>
    <w:rsid w:val="00d348f9"/>
    <w:pPr>
      <w:spacing w:before="160" w:after="160"/>
      <w:jc w:val="center"/>
    </w:pPr>
    <w:rPr>
      <w:i/>
      <w:iCs/>
      <w:color w:val="404040" w:themeColor="text1" w:themeTint="bf"/>
    </w:rPr>
  </w:style>
  <w:style w:type="paragraph" w:styleId="ListParagraph">
    <w:name w:val="List Paragraph"/>
    <w:basedOn w:val="Normal"/>
    <w:uiPriority w:val="34"/>
    <w:qFormat/>
    <w:rsid w:val="00d348f9"/>
    <w:pPr>
      <w:spacing w:before="0" w:after="160"/>
      <w:ind w:left="720" w:hanging="0"/>
      <w:contextualSpacing/>
    </w:pPr>
    <w:rPr/>
  </w:style>
  <w:style w:type="paragraph" w:styleId="IntenseQuote">
    <w:name w:val="Intense Quote"/>
    <w:basedOn w:val="Normal"/>
    <w:next w:val="Normal"/>
    <w:link w:val="CitazioneintensaCarattere"/>
    <w:uiPriority w:val="30"/>
    <w:qFormat/>
    <w:rsid w:val="00d348f9"/>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Revision">
    <w:name w:val="Revision"/>
    <w:uiPriority w:val="99"/>
    <w:semiHidden/>
    <w:qFormat/>
    <w:rsid w:val="00f723e6"/>
    <w:pPr>
      <w:widowControl/>
      <w:bidi w:val="0"/>
      <w:spacing w:lineRule="auto" w:line="240" w:before="0" w:after="0"/>
      <w:jc w:val="left"/>
    </w:pPr>
    <w:rPr>
      <w:rFonts w:ascii="Aptos" w:hAnsi="Aptos" w:eastAsia="Aptos" w:cs="" w:asciiTheme="minorHAnsi" w:cstheme="minorBidi" w:eastAsiaTheme="minorHAnsi" w:hAnsiTheme="minorHAnsi"/>
      <w:color w:val="auto"/>
      <w:kern w:val="2"/>
      <w:sz w:val="22"/>
      <w:szCs w:val="22"/>
      <w:lang w:val="it-IT" w:eastAsia="en-US" w:bidi="ar-SA"/>
      <w14:ligatures w14:val="standardContextual"/>
    </w:rPr>
  </w:style>
  <w:style w:type="paragraph" w:styleId="Annotationtext">
    <w:name w:val="annotation text"/>
    <w:basedOn w:val="Normal"/>
    <w:link w:val="TestocommentoCarattere"/>
    <w:uiPriority w:val="99"/>
    <w:unhideWhenUsed/>
    <w:qFormat/>
    <w:rsid w:val="009e149d"/>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9e149d"/>
    <w:pPr/>
    <w:rPr>
      <w:b/>
      <w:bCs/>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774d5"/>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0774d5"/>
    <w:pPr>
      <w:tabs>
        <w:tab w:val="clear" w:pos="708"/>
        <w:tab w:val="center" w:pos="4819" w:leader="none"/>
        <w:tab w:val="right" w:pos="9638" w:leader="none"/>
      </w:tabs>
      <w:spacing w:lineRule="auto" w:line="240" w:before="0" w:after="0"/>
    </w:pPr>
    <w:rPr/>
  </w:style>
  <w:style w:type="paragraph" w:styleId="Titoloindiceanalitico">
    <w:name w:val="Index Heading"/>
    <w:basedOn w:val="Titolo"/>
    <w:pPr/>
    <w:rPr/>
  </w:style>
  <w:style w:type="paragraph" w:styleId="Titoloindice">
    <w:name w:val="TOC Heading"/>
    <w:basedOn w:val="Titolo1"/>
    <w:next w:val="Normal"/>
    <w:uiPriority w:val="39"/>
    <w:unhideWhenUsed/>
    <w:qFormat/>
    <w:rsid w:val="001171c1"/>
    <w:pPr>
      <w:spacing w:before="240" w:after="0"/>
      <w:outlineLvl w:val="9"/>
    </w:pPr>
    <w:rPr>
      <w:kern w:val="0"/>
      <w:sz w:val="32"/>
      <w:szCs w:val="32"/>
      <w:lang w:eastAsia="it-IT"/>
      <w14:ligatures w14:val="none"/>
    </w:rPr>
  </w:style>
  <w:style w:type="paragraph" w:styleId="Indice1">
    <w:name w:val="TOC 1"/>
    <w:basedOn w:val="Normal"/>
    <w:next w:val="Normal"/>
    <w:autoRedefine/>
    <w:uiPriority w:val="39"/>
    <w:unhideWhenUsed/>
    <w:rsid w:val="001171c1"/>
    <w:pPr>
      <w:spacing w:before="0" w:after="100"/>
    </w:pPr>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547ea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lagriglia4-colore1">
    <w:name w:val="Grid Table 4 Accent 1"/>
    <w:basedOn w:val="Tabellanormale"/>
    <w:uiPriority w:val="49"/>
    <w:rsid w:val="00f674ae"/>
    <w:pPr>
      <w:spacing w:after="0" w:line="240" w:lineRule="auto"/>
    </w:pPr>
    <w:tblPr>
      <w:tblStyleRowBandSize w:val="1"/>
      <w:tblStyleColBandSize w:val="1"/>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color w:val="FFFFFF" w:themeColor="background1"/>
      </w:rPr>
      <w:tbl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insideV w:val="nil"/>
        </w:tcBorders>
        <w:shd w:val="clear" w:color="auto" w:fill="156082" w:themeFill="accent1"/>
      </w:tcPr>
    </w:tblStylePr>
    <w:tblStylePr w:type="lastRow">
      <w:rPr>
        <w:b/>
        <w:bCs/>
      </w:rPr>
      <w:tblPr/>
      <w:tcPr>
        <w:tcBorders>
          <w:top w:val="double" w:color="156082" w:themeColor="accent1" w:sz="4" w:space="0"/>
        </w:tcBorders>
      </w:tcPr>
    </w:tblStylePr>
    <w:tblStylePr w:type="firstCol">
      <w:rPr>
        <w:b/>
        <w:bCs/>
      </w:rPr>
      <w:tblPr/>
    </w:tblStylePr>
    <w:tblStylePr w:type="lastCol">
      <w:rPr>
        <w:b/>
        <w:bCs/>
      </w:rPr>
      <w:tbl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45C417524C00748BA043C4B4512B0F2" ma:contentTypeVersion="4" ma:contentTypeDescription="Creare un nuovo documento." ma:contentTypeScope="" ma:versionID="3705c301333feba6041c138662a3aa12">
  <xsd:schema xmlns:xsd="http://www.w3.org/2001/XMLSchema" xmlns:xs="http://www.w3.org/2001/XMLSchema" xmlns:p="http://schemas.microsoft.com/office/2006/metadata/properties" xmlns:ns2="04a06adc-e3fa-498e-9406-e865caab881d" targetNamespace="http://schemas.microsoft.com/office/2006/metadata/properties" ma:root="true" ma:fieldsID="e6254ec0943969dd3272021804bbfc0d" ns2:_="">
    <xsd:import namespace="04a06adc-e3fa-498e-9406-e865caab881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06adc-e3fa-498e-9406-e865caab88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EDE28B-D844-4C6C-A6CB-6D9ADE52726B}">
  <ds:schemaRefs>
    <ds:schemaRef ds:uri="http://schemas.openxmlformats.org/officeDocument/2006/bibliography"/>
  </ds:schemaRefs>
</ds:datastoreItem>
</file>

<file path=customXml/itemProps2.xml><?xml version="1.0" encoding="utf-8"?>
<ds:datastoreItem xmlns:ds="http://schemas.openxmlformats.org/officeDocument/2006/customXml" ds:itemID="{FAA3C4DB-2FE2-43E6-BF77-1C22D32CCA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932FCA-A74E-40E9-93D7-A89FC30E4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a06adc-e3fa-498e-9406-e865caab8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CBF811-E727-4BEF-80A9-40CE3CD12F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282</TotalTime>
  <Application>LibreOffice/7.3.5.2$Windows_X86_64 LibreOffice_project/184fe81b8c8c30d8b5082578aee2fed2ea847c01</Application>
  <AppVersion>15.0000</AppVersion>
  <Pages>12</Pages>
  <Words>2415</Words>
  <Characters>14279</Characters>
  <CharactersWithSpaces>16588</CharactersWithSpaces>
  <Paragraphs>243</Paragraphs>
  <Company>Anpal Servizi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2024-11-22T07:07:00Z</dcterms:created>
  <dc:creator>Elisabetta Corbucci</dc:creator>
  <dc:description/>
  <dc:language>it-IT</dc:language>
  <cp:lastModifiedBy>Elisabetta Corbucci</cp:lastModifiedBy>
  <dcterms:modified xsi:type="dcterms:W3CDTF">2024-12-02T14:58:00Z</dcterms:modified>
  <cp:revision>270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0x010100D45C417524C00748BA043C4B4512B0F2</vt:lpwstr>
  </property>
</Properties>
</file>